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住培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招录考试</w:t>
      </w:r>
      <w:r>
        <w:rPr>
          <w:rFonts w:hint="eastAsia" w:ascii="黑体" w:hAnsi="黑体" w:eastAsia="黑体"/>
          <w:bCs/>
          <w:sz w:val="32"/>
          <w:szCs w:val="32"/>
        </w:rPr>
        <w:t>-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-武汉市第四医院</w:t>
      </w:r>
      <w:r>
        <w:rPr>
          <w:rFonts w:ascii="黑体" w:hAnsi="黑体" w:eastAsia="黑体"/>
          <w:bCs/>
          <w:sz w:val="32"/>
          <w:szCs w:val="32"/>
        </w:rPr>
        <w:t>考点指南</w:t>
      </w:r>
    </w:p>
    <w:p>
      <w:pPr>
        <w:jc w:val="center"/>
        <w:rPr>
          <w:rFonts w:ascii="黑体" w:hAnsi="黑体" w:eastAsia="黑体"/>
          <w:bCs/>
          <w:sz w:val="32"/>
          <w:szCs w:val="32"/>
        </w:rPr>
      </w:pPr>
    </w:p>
    <w:p>
      <w:pPr>
        <w:pStyle w:val="9"/>
        <w:numPr>
          <w:ilvl w:val="0"/>
          <w:numId w:val="1"/>
        </w:numPr>
        <w:ind w:left="1" w:firstLine="565" w:firstLineChars="201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考核时间</w:t>
      </w:r>
    </w:p>
    <w:p>
      <w:pPr>
        <w:ind w:left="-2" w:leftChars="-1" w:firstLine="565" w:firstLineChars="201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  <w:t>报到时间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：2024年5月14日07:50-08:00</w:t>
      </w:r>
    </w:p>
    <w:p>
      <w:pPr>
        <w:ind w:left="-2" w:leftChars="-1" w:firstLine="562" w:firstLineChars="201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报到地点：武汉第四医院武胜路院区6号楼临床技能中心407</w:t>
      </w:r>
    </w:p>
    <w:p>
      <w:pPr>
        <w:ind w:left="-2" w:leftChars="-1" w:firstLine="565" w:firstLineChars="201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  <w:t>考试时间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：2024年5月14日 08:00-</w:t>
      </w:r>
      <w:bookmarkStart w:id="0" w:name="_GoBack"/>
      <w:bookmarkEnd w:id="0"/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12:00</w:t>
      </w:r>
    </w:p>
    <w:p>
      <w:pPr>
        <w:ind w:left="-2" w:leftChars="-1" w:firstLine="562" w:firstLineChars="201"/>
        <w:rPr>
          <w:rFonts w:hint="eastAsia" w:ascii="仿宋_GB2312" w:hAnsi="宋体" w:eastAsia="仿宋_GB2312"/>
          <w:sz w:val="28"/>
          <w:szCs w:val="28"/>
          <w:lang w:val="en-US" w:eastAsia="zh-CN"/>
        </w:rPr>
      </w:pPr>
    </w:p>
    <w:p>
      <w:pPr>
        <w:pStyle w:val="9"/>
        <w:numPr>
          <w:ilvl w:val="0"/>
          <w:numId w:val="1"/>
        </w:numPr>
        <w:ind w:left="-2" w:leftChars="-1" w:firstLine="565" w:firstLineChars="201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考场地点：</w:t>
      </w:r>
    </w:p>
    <w:p>
      <w:pPr>
        <w:spacing w:line="540" w:lineRule="exact"/>
        <w:ind w:firstLine="843" w:firstLineChars="3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考场地点：</w:t>
      </w:r>
      <w:r>
        <w:rPr>
          <w:rFonts w:hint="eastAsia" w:ascii="仿宋" w:hAnsi="仿宋" w:eastAsia="仿宋" w:cs="仿宋"/>
          <w:sz w:val="28"/>
          <w:szCs w:val="28"/>
        </w:rPr>
        <w:t>武汉市第四医院武胜路院区普康楼（6号楼）临床实践技能训练中心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楼（武汉市硚口区汉正街473号）</w:t>
      </w:r>
    </w:p>
    <w:p>
      <w:pPr>
        <w:spacing w:line="540" w:lineRule="exact"/>
        <w:ind w:firstLine="843" w:firstLineChars="3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报到地点</w:t>
      </w:r>
      <w:r>
        <w:rPr>
          <w:rFonts w:hint="eastAsia" w:ascii="仿宋" w:hAnsi="仿宋" w:eastAsia="仿宋" w:cs="仿宋"/>
          <w:sz w:val="28"/>
          <w:szCs w:val="28"/>
        </w:rPr>
        <w:t>：武汉市第四医院武胜路院区6号楼临床技能中心4楼4</w:t>
      </w:r>
      <w:r>
        <w:rPr>
          <w:rFonts w:ascii="仿宋" w:hAnsi="仿宋" w:eastAsia="仿宋" w:cs="仿宋"/>
          <w:sz w:val="28"/>
          <w:szCs w:val="28"/>
        </w:rPr>
        <w:t>07</w:t>
      </w:r>
    </w:p>
    <w:p>
      <w:pPr>
        <w:ind w:left="-2" w:leftChars="-1" w:firstLine="562" w:firstLineChars="201"/>
        <w:jc w:val="center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drawing>
          <wp:inline distT="0" distB="0" distL="114300" distR="114300">
            <wp:extent cx="4267835" cy="4232910"/>
            <wp:effectExtent l="0" t="0" r="18415" b="15240"/>
            <wp:docPr id="1" name="图片 1" descr="2dbfa3500003cf45019215672e3c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dbfa3500003cf45019215672e3c34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67835" cy="423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ind w:left="-2" w:leftChars="-1" w:firstLine="422" w:firstLineChars="201"/>
        <w:rPr>
          <w:rFonts w:hint="eastAsia" w:ascii="仿宋_GB2312" w:hAnsi="宋体" w:eastAsia="仿宋_GB2312"/>
          <w:sz w:val="28"/>
          <w:szCs w:val="28"/>
        </w:rPr>
      </w:pPr>
      <w:r>
        <w:drawing>
          <wp:inline distT="0" distB="0" distL="0" distR="0">
            <wp:extent cx="4594860" cy="4084320"/>
            <wp:effectExtent l="0" t="0" r="15240" b="1143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94860" cy="408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ind w:left="-2" w:leftChars="-1" w:firstLine="565" w:firstLineChars="201"/>
        <w:rPr>
          <w:rFonts w:hint="eastAsia"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三、考生需要携带的材料及注意事项</w:t>
      </w:r>
    </w:p>
    <w:p>
      <w:pPr>
        <w:ind w:left="-2" w:leftChars="-1" w:firstLine="562" w:firstLineChars="201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所有考生请携带以下证件和考核物品：</w:t>
      </w:r>
    </w:p>
    <w:p>
      <w:pPr>
        <w:ind w:left="-2" w:leftChars="-1" w:firstLine="562" w:firstLineChars="201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（1）本人有效身份证；</w:t>
      </w:r>
    </w:p>
    <w:p>
      <w:pPr>
        <w:ind w:left="-2" w:leftChars="-1" w:firstLine="562" w:firstLineChars="201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白大褂、</w:t>
      </w:r>
      <w:r>
        <w:rPr>
          <w:rFonts w:hint="eastAsia" w:ascii="仿宋" w:hAnsi="仿宋" w:eastAsia="仿宋" w:cs="仿宋"/>
          <w:sz w:val="28"/>
          <w:szCs w:val="28"/>
        </w:rPr>
        <w:t>黑色（或蓝黑色）中性笔等考试用物。</w:t>
      </w:r>
    </w:p>
    <w:p>
      <w:pPr>
        <w:ind w:left="-2" w:leftChars="-1" w:firstLine="562" w:firstLineChars="201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考核全程需佩戴口罩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着工作服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sz w:val="28"/>
          <w:szCs w:val="28"/>
        </w:rPr>
        <w:t>考试过程中需关闭手机，由工作人员统一保管，考试结束后领回。等待考核期间可使用纸质档复习。</w:t>
      </w:r>
    </w:p>
    <w:p>
      <w:pPr>
        <w:ind w:left="-2" w:leftChars="-1" w:firstLine="562" w:firstLineChars="201"/>
        <w:rPr>
          <w:rFonts w:hint="eastAsia" w:ascii="仿宋" w:hAnsi="仿宋" w:eastAsia="仿宋" w:cs="仿宋"/>
          <w:sz w:val="28"/>
          <w:szCs w:val="28"/>
        </w:rPr>
      </w:pPr>
    </w:p>
    <w:p>
      <w:pPr>
        <w:ind w:left="-2" w:leftChars="-1" w:firstLine="565" w:firstLineChars="201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四、交通信息</w:t>
      </w:r>
    </w:p>
    <w:p>
      <w:pPr>
        <w:numPr>
          <w:ilvl w:val="0"/>
          <w:numId w:val="2"/>
        </w:numPr>
        <w:snapToGrid w:val="0"/>
        <w:spacing w:line="540" w:lineRule="exact"/>
        <w:ind w:firstLine="562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武胜路江汉一桥</w:t>
      </w:r>
      <w:r>
        <w:rPr>
          <w:rFonts w:hint="eastAsia" w:ascii="仿宋" w:hAnsi="仿宋" w:eastAsia="仿宋" w:cs="仿宋"/>
          <w:sz w:val="28"/>
          <w:szCs w:val="28"/>
        </w:rPr>
        <w:t>公交车站，下车后即可看到医院标志。</w:t>
      </w:r>
    </w:p>
    <w:p>
      <w:pPr>
        <w:snapToGrid w:val="0"/>
        <w:spacing w:line="5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车次：24路、42路、377路、402路、411路、503路、524路、558路、571路、585路、608路、704路、705路、707路、726路、727路、806路、电1路、电4路、408路外环、电5路内环公交车；</w:t>
      </w:r>
    </w:p>
    <w:p>
      <w:pPr>
        <w:numPr>
          <w:ilvl w:val="0"/>
          <w:numId w:val="2"/>
        </w:numPr>
        <w:snapToGrid w:val="0"/>
        <w:spacing w:line="540" w:lineRule="exact"/>
        <w:ind w:firstLine="562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武胜路家乐福</w:t>
      </w:r>
      <w:r>
        <w:rPr>
          <w:rFonts w:hint="eastAsia" w:ascii="仿宋" w:hAnsi="仿宋" w:eastAsia="仿宋" w:cs="仿宋"/>
          <w:sz w:val="28"/>
          <w:szCs w:val="28"/>
        </w:rPr>
        <w:t>公交车站，下车后走人行地下通道过马路后，往江汉桥方向走300米，即可看到医院标志。</w:t>
      </w:r>
    </w:p>
    <w:p>
      <w:pPr>
        <w:snapToGrid w:val="0"/>
        <w:spacing w:line="5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车次：24路、402路、503路、522路、608路、701路、705路、707路、727路、电1路、408路内环公交车；</w:t>
      </w:r>
    </w:p>
    <w:p>
      <w:pPr>
        <w:numPr>
          <w:ilvl w:val="0"/>
          <w:numId w:val="2"/>
        </w:numPr>
        <w:snapToGrid w:val="0"/>
        <w:spacing w:line="540" w:lineRule="exact"/>
        <w:ind w:firstLine="562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地铁6号线武胜路站A口</w:t>
      </w:r>
      <w:r>
        <w:rPr>
          <w:rFonts w:hint="eastAsia" w:ascii="仿宋" w:hAnsi="仿宋" w:eastAsia="仿宋" w:cs="仿宋"/>
          <w:sz w:val="28"/>
          <w:szCs w:val="28"/>
        </w:rPr>
        <w:t>，向江汉桥方向步行300米即可看到医院标志。（地铁1、2、3、4、7号线均可换乘地铁6号线）</w:t>
      </w:r>
    </w:p>
    <w:p>
      <w:pPr>
        <w:ind w:left="-2" w:leftChars="-1" w:firstLine="562" w:firstLineChars="201"/>
        <w:rPr>
          <w:rFonts w:hint="eastAsia" w:ascii="仿宋_GB2312" w:hAnsi="宋体" w:eastAsia="仿宋_GB2312"/>
          <w:sz w:val="28"/>
          <w:szCs w:val="28"/>
        </w:rPr>
      </w:pPr>
    </w:p>
    <w:p>
      <w:pPr>
        <w:ind w:left="-2" w:leftChars="-1" w:firstLine="565" w:firstLineChars="201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五、考场联系电话</w:t>
      </w:r>
    </w:p>
    <w:p>
      <w:pPr>
        <w:snapToGrid w:val="0"/>
        <w:spacing w:line="540" w:lineRule="exact"/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电话：027-68834741</w:t>
      </w: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ind w:left="-2" w:leftChars="-1" w:firstLine="565" w:firstLineChars="201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六、推荐住宿：</w:t>
      </w:r>
    </w:p>
    <w:p>
      <w:pPr>
        <w:numPr>
          <w:ilvl w:val="0"/>
          <w:numId w:val="3"/>
        </w:numPr>
        <w:snapToGrid w:val="0"/>
        <w:spacing w:line="540" w:lineRule="exact"/>
        <w:ind w:left="0" w:firstLine="42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华坤商务宾馆，武胜路店，硚口区武胜路87号(江汉一桥车站附近)；</w:t>
      </w:r>
    </w:p>
    <w:p>
      <w:pPr>
        <w:numPr>
          <w:ilvl w:val="0"/>
          <w:numId w:val="3"/>
        </w:numPr>
        <w:snapToGrid w:val="0"/>
        <w:spacing w:line="540" w:lineRule="exact"/>
        <w:ind w:left="0" w:firstLine="42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艺林春主题酒店（武胜路地铁凯德广场店），</w:t>
      </w:r>
      <w:r>
        <w:rPr>
          <w:rFonts w:ascii="宋体" w:hAnsi="宋体" w:cs="宋体"/>
          <w:sz w:val="24"/>
          <w:szCs w:val="24"/>
        </w:rPr>
        <w:t>湖</w:t>
      </w:r>
      <w:r>
        <w:rPr>
          <w:rFonts w:hint="eastAsia" w:ascii="仿宋" w:hAnsi="仿宋" w:eastAsia="仿宋" w:cs="仿宋"/>
          <w:sz w:val="28"/>
          <w:szCs w:val="28"/>
        </w:rPr>
        <w:t>北省武汉市硚口区长堤街465号（江山如画小区旁）；</w:t>
      </w:r>
    </w:p>
    <w:p>
      <w:pPr>
        <w:numPr>
          <w:ilvl w:val="0"/>
          <w:numId w:val="3"/>
        </w:numPr>
        <w:snapToGrid w:val="0"/>
        <w:spacing w:line="540" w:lineRule="exact"/>
        <w:ind w:left="0" w:firstLine="42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兰欧尚品酒店，武汉硚口区中山大道228号12层1号（凯德广场旁）；</w:t>
      </w:r>
    </w:p>
    <w:p>
      <w:pPr>
        <w:numPr>
          <w:ilvl w:val="0"/>
          <w:numId w:val="3"/>
        </w:numPr>
        <w:snapToGrid w:val="0"/>
        <w:spacing w:line="540" w:lineRule="exact"/>
        <w:ind w:left="0" w:firstLine="42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城市便捷酒店(武汉沿河大道崇仁路店)，硚口区沿河大道236-238号(中财大厦) （江山如画小区旁）。</w:t>
      </w:r>
    </w:p>
    <w:p>
      <w:pPr>
        <w:ind w:left="-2" w:leftChars="-1" w:firstLine="562" w:firstLineChars="201"/>
        <w:jc w:val="left"/>
        <w:rPr>
          <w:rFonts w:hint="eastAsia" w:ascii="仿宋_GB2312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5CBEAB"/>
    <w:multiLevelType w:val="singleLevel"/>
    <w:tmpl w:val="015CBEAB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BEB7619"/>
    <w:multiLevelType w:val="multilevel"/>
    <w:tmpl w:val="0BEB7619"/>
    <w:lvl w:ilvl="0" w:tentative="0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2" w:hanging="420"/>
      </w:pPr>
    </w:lvl>
    <w:lvl w:ilvl="2" w:tentative="0">
      <w:start w:val="1"/>
      <w:numFmt w:val="lowerRoman"/>
      <w:lvlText w:val="%3."/>
      <w:lvlJc w:val="right"/>
      <w:pPr>
        <w:ind w:left="1862" w:hanging="420"/>
      </w:pPr>
    </w:lvl>
    <w:lvl w:ilvl="3" w:tentative="0">
      <w:start w:val="1"/>
      <w:numFmt w:val="decimal"/>
      <w:lvlText w:val="%4."/>
      <w:lvlJc w:val="left"/>
      <w:pPr>
        <w:ind w:left="2282" w:hanging="420"/>
      </w:pPr>
    </w:lvl>
    <w:lvl w:ilvl="4" w:tentative="0">
      <w:start w:val="1"/>
      <w:numFmt w:val="lowerLetter"/>
      <w:lvlText w:val="%5)"/>
      <w:lvlJc w:val="left"/>
      <w:pPr>
        <w:ind w:left="2702" w:hanging="420"/>
      </w:pPr>
    </w:lvl>
    <w:lvl w:ilvl="5" w:tentative="0">
      <w:start w:val="1"/>
      <w:numFmt w:val="lowerRoman"/>
      <w:lvlText w:val="%6."/>
      <w:lvlJc w:val="right"/>
      <w:pPr>
        <w:ind w:left="3122" w:hanging="420"/>
      </w:pPr>
    </w:lvl>
    <w:lvl w:ilvl="6" w:tentative="0">
      <w:start w:val="1"/>
      <w:numFmt w:val="decimal"/>
      <w:lvlText w:val="%7."/>
      <w:lvlJc w:val="left"/>
      <w:pPr>
        <w:ind w:left="3542" w:hanging="420"/>
      </w:pPr>
    </w:lvl>
    <w:lvl w:ilvl="7" w:tentative="0">
      <w:start w:val="1"/>
      <w:numFmt w:val="lowerLetter"/>
      <w:lvlText w:val="%8)"/>
      <w:lvlJc w:val="left"/>
      <w:pPr>
        <w:ind w:left="3962" w:hanging="420"/>
      </w:pPr>
    </w:lvl>
    <w:lvl w:ilvl="8" w:tentative="0">
      <w:start w:val="1"/>
      <w:numFmt w:val="lowerRoman"/>
      <w:lvlText w:val="%9."/>
      <w:lvlJc w:val="right"/>
      <w:pPr>
        <w:ind w:left="4382" w:hanging="420"/>
      </w:pPr>
    </w:lvl>
  </w:abstractNum>
  <w:abstractNum w:abstractNumId="2">
    <w:nsid w:val="4CEC20C9"/>
    <w:multiLevelType w:val="singleLevel"/>
    <w:tmpl w:val="4CEC20C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M2ZDNlYThlNTY4YzNiZmIzMzI2ZTRlM2FjMDliMjkifQ=="/>
    <w:docVar w:name="KSO_WPS_MARK_KEY" w:val="aaf27a4f-9563-47e0-959c-35558825ec07"/>
  </w:docVars>
  <w:rsids>
    <w:rsidRoot w:val="0023206E"/>
    <w:rsid w:val="00042483"/>
    <w:rsid w:val="000C3178"/>
    <w:rsid w:val="000D02A4"/>
    <w:rsid w:val="0023206E"/>
    <w:rsid w:val="002D50BE"/>
    <w:rsid w:val="005953E6"/>
    <w:rsid w:val="007A35EC"/>
    <w:rsid w:val="00944CE6"/>
    <w:rsid w:val="009B5967"/>
    <w:rsid w:val="00AA3CD5"/>
    <w:rsid w:val="00CA0932"/>
    <w:rsid w:val="00E46019"/>
    <w:rsid w:val="00F02009"/>
    <w:rsid w:val="00F45991"/>
    <w:rsid w:val="00FA33F1"/>
    <w:rsid w:val="115A38AA"/>
    <w:rsid w:val="129C0071"/>
    <w:rsid w:val="1BAD5055"/>
    <w:rsid w:val="28E82994"/>
    <w:rsid w:val="506B379F"/>
    <w:rsid w:val="55311480"/>
    <w:rsid w:val="7279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699</Words>
  <Characters>814</Characters>
  <Lines>1</Lines>
  <Paragraphs>1</Paragraphs>
  <TotalTime>8</TotalTime>
  <ScaleCrop>false</ScaleCrop>
  <LinksUpToDate>false</LinksUpToDate>
  <CharactersWithSpaces>816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2018-05-30T14:41:00Z</dcterms:created>
  <dc:creator>文 博</dc:creator>
  <cp:lastModifiedBy>青鸟</cp:lastModifiedBy>
  <dcterms:modified xsi:type="dcterms:W3CDTF">2024-04-25T02:24:44Z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B32675BDB01C48E98E28D990667CA76A_12</vt:lpwstr>
  </property>
</Properties>
</file>