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FE2" w:rsidRDefault="00226C24">
      <w:pPr>
        <w:jc w:val="center"/>
        <w:rPr>
          <w:b/>
          <w:bCs/>
          <w:sz w:val="36"/>
          <w:szCs w:val="40"/>
        </w:rPr>
      </w:pPr>
      <w:bookmarkStart w:id="0" w:name="_GoBack"/>
      <w:bookmarkEnd w:id="0"/>
      <w:r>
        <w:rPr>
          <w:rFonts w:hint="eastAsia"/>
          <w:b/>
          <w:bCs/>
          <w:sz w:val="36"/>
          <w:szCs w:val="40"/>
        </w:rPr>
        <w:t>详细服务内容和要求</w:t>
      </w:r>
    </w:p>
    <w:p w:rsidR="005E0FE2" w:rsidRDefault="00226C24" w:rsidP="003523D5">
      <w:pPr>
        <w:spacing w:beforeLines="100" w:before="312" w:afterLines="50" w:after="156"/>
        <w:outlineLvl w:val="1"/>
        <w:rPr>
          <w:rFonts w:ascii="宋体" w:eastAsia="宋体" w:hAnsi="宋体" w:cs="宋体"/>
          <w:b/>
          <w:bCs/>
          <w:sz w:val="28"/>
          <w:szCs w:val="28"/>
        </w:rPr>
      </w:pPr>
      <w:r>
        <w:rPr>
          <w:rFonts w:ascii="宋体" w:eastAsia="宋体" w:hAnsi="宋体" w:cs="宋体" w:hint="eastAsia"/>
          <w:b/>
          <w:bCs/>
          <w:sz w:val="28"/>
          <w:szCs w:val="28"/>
          <w:lang w:bidi="ar"/>
        </w:rPr>
        <w:t>一、项目概况</w:t>
      </w:r>
    </w:p>
    <w:p w:rsidR="005E0FE2" w:rsidRDefault="00226C24">
      <w:pPr>
        <w:spacing w:line="360" w:lineRule="auto"/>
        <w:rPr>
          <w:b/>
        </w:rPr>
      </w:pPr>
      <w:r>
        <w:rPr>
          <w:rFonts w:ascii="Times New Roman" w:eastAsia="宋体" w:hAnsi="Times New Roman" w:cs="Times New Roman"/>
          <w:b/>
          <w:szCs w:val="24"/>
          <w:lang w:bidi="ar"/>
        </w:rPr>
        <w:t>1</w:t>
      </w:r>
      <w:r>
        <w:rPr>
          <w:rFonts w:ascii="Times New Roman" w:eastAsia="宋体" w:hAnsi="Times New Roman" w:cs="宋体" w:hint="eastAsia"/>
          <w:b/>
          <w:szCs w:val="24"/>
          <w:lang w:bidi="ar"/>
        </w:rPr>
        <w:t>、医院情况</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武汉市第四医院创办于</w:t>
      </w:r>
      <w:r>
        <w:rPr>
          <w:rFonts w:ascii="Times New Roman" w:eastAsia="宋体" w:hAnsi="Times New Roman" w:cs="Times New Roman"/>
          <w:bCs/>
          <w:szCs w:val="24"/>
          <w:lang w:bidi="ar"/>
        </w:rPr>
        <w:t>1864</w:t>
      </w:r>
      <w:r>
        <w:rPr>
          <w:rFonts w:ascii="Times New Roman" w:eastAsia="宋体" w:hAnsi="Times New Roman" w:cs="宋体" w:hint="eastAsia"/>
          <w:bCs/>
          <w:szCs w:val="24"/>
          <w:lang w:bidi="ar"/>
        </w:rPr>
        <w:t>年，是一所集医疗、教学、科研、急救、康复和保健于一体的三级甲等综合医院。医院现有</w:t>
      </w:r>
      <w:proofErr w:type="gramStart"/>
      <w:r>
        <w:rPr>
          <w:rFonts w:ascii="Times New Roman" w:eastAsia="宋体" w:hAnsi="Times New Roman" w:cs="宋体" w:hint="eastAsia"/>
          <w:bCs/>
          <w:szCs w:val="24"/>
          <w:lang w:bidi="ar"/>
        </w:rPr>
        <w:t>武胜路院区</w:t>
      </w:r>
      <w:proofErr w:type="gramEnd"/>
      <w:r>
        <w:rPr>
          <w:rFonts w:ascii="Times New Roman" w:eastAsia="宋体" w:hAnsi="Times New Roman" w:cs="宋体" w:hint="eastAsia"/>
          <w:bCs/>
          <w:szCs w:val="24"/>
          <w:lang w:bidi="ar"/>
        </w:rPr>
        <w:t>、古田院区以及常青院区共</w:t>
      </w:r>
      <w:r>
        <w:rPr>
          <w:rFonts w:ascii="Times New Roman" w:eastAsia="宋体" w:hAnsi="Times New Roman" w:cs="Times New Roman"/>
          <w:bCs/>
          <w:szCs w:val="24"/>
          <w:lang w:bidi="ar"/>
        </w:rPr>
        <w:t>3</w:t>
      </w:r>
      <w:r>
        <w:rPr>
          <w:rFonts w:ascii="Times New Roman" w:eastAsia="宋体" w:hAnsi="Times New Roman" w:cs="宋体" w:hint="eastAsia"/>
          <w:bCs/>
          <w:szCs w:val="24"/>
          <w:lang w:bidi="ar"/>
        </w:rPr>
        <w:t>个院区，共占地</w:t>
      </w:r>
      <w:r>
        <w:rPr>
          <w:rFonts w:ascii="Times New Roman" w:eastAsia="宋体" w:hAnsi="Times New Roman" w:cs="Times New Roman"/>
          <w:bCs/>
          <w:szCs w:val="24"/>
          <w:lang w:bidi="ar"/>
        </w:rPr>
        <w:t>60</w:t>
      </w:r>
      <w:r>
        <w:rPr>
          <w:rFonts w:ascii="Times New Roman" w:eastAsia="宋体" w:hAnsi="Times New Roman" w:cs="宋体" w:hint="eastAsia"/>
          <w:bCs/>
          <w:szCs w:val="24"/>
          <w:lang w:bidi="ar"/>
        </w:rPr>
        <w:t>亩、总建筑面积</w:t>
      </w:r>
      <w:r>
        <w:rPr>
          <w:rFonts w:ascii="Times New Roman" w:eastAsia="宋体" w:hAnsi="Times New Roman" w:cs="Times New Roman"/>
          <w:bCs/>
          <w:szCs w:val="24"/>
          <w:lang w:bidi="ar"/>
        </w:rPr>
        <w:t>17.89</w:t>
      </w:r>
      <w:r>
        <w:rPr>
          <w:rFonts w:ascii="Times New Roman" w:eastAsia="宋体" w:hAnsi="Times New Roman" w:cs="宋体" w:hint="eastAsia"/>
          <w:bCs/>
          <w:szCs w:val="24"/>
          <w:lang w:bidi="ar"/>
        </w:rPr>
        <w:t>万平方米。</w:t>
      </w:r>
      <w:r>
        <w:rPr>
          <w:rFonts w:ascii="Times New Roman" w:eastAsia="宋体" w:hAnsi="Times New Roman" w:cs="Times New Roman"/>
          <w:bCs/>
          <w:szCs w:val="24"/>
          <w:lang w:bidi="ar"/>
        </w:rPr>
        <w:t xml:space="preserve"> </w:t>
      </w:r>
      <w:r>
        <w:rPr>
          <w:rFonts w:ascii="Times New Roman" w:eastAsia="宋体" w:hAnsi="Times New Roman" w:cs="宋体" w:hint="eastAsia"/>
          <w:bCs/>
          <w:szCs w:val="24"/>
          <w:lang w:bidi="ar"/>
        </w:rPr>
        <w:t>医院共开放床位</w:t>
      </w:r>
      <w:r>
        <w:rPr>
          <w:rFonts w:ascii="Times New Roman" w:eastAsia="宋体" w:hAnsi="Times New Roman" w:cs="Times New Roman"/>
          <w:bCs/>
          <w:szCs w:val="24"/>
          <w:lang w:bidi="ar"/>
        </w:rPr>
        <w:t>2688</w:t>
      </w:r>
      <w:r>
        <w:rPr>
          <w:rFonts w:ascii="Times New Roman" w:eastAsia="宋体" w:hAnsi="Times New Roman" w:cs="宋体" w:hint="eastAsia"/>
          <w:bCs/>
          <w:szCs w:val="24"/>
          <w:lang w:bidi="ar"/>
        </w:rPr>
        <w:t>张，其中武胜路东院区</w:t>
      </w:r>
      <w:r>
        <w:rPr>
          <w:rFonts w:ascii="Times New Roman" w:eastAsia="宋体" w:hAnsi="Times New Roman" w:cs="Times New Roman"/>
          <w:bCs/>
          <w:szCs w:val="24"/>
          <w:lang w:bidi="ar"/>
        </w:rPr>
        <w:t>1000</w:t>
      </w:r>
      <w:r>
        <w:rPr>
          <w:rFonts w:ascii="Times New Roman" w:eastAsia="宋体" w:hAnsi="Times New Roman" w:cs="宋体" w:hint="eastAsia"/>
          <w:bCs/>
          <w:szCs w:val="24"/>
          <w:lang w:bidi="ar"/>
        </w:rPr>
        <w:t>张、古田三路西院区</w:t>
      </w:r>
      <w:r>
        <w:rPr>
          <w:rFonts w:ascii="Times New Roman" w:eastAsia="宋体" w:hAnsi="Times New Roman" w:cs="Times New Roman"/>
          <w:bCs/>
          <w:szCs w:val="24"/>
          <w:lang w:bidi="ar"/>
        </w:rPr>
        <w:t>1200</w:t>
      </w:r>
      <w:r>
        <w:rPr>
          <w:rFonts w:ascii="Times New Roman" w:eastAsia="宋体" w:hAnsi="Times New Roman" w:cs="宋体" w:hint="eastAsia"/>
          <w:bCs/>
          <w:szCs w:val="24"/>
          <w:lang w:bidi="ar"/>
        </w:rPr>
        <w:t>张。</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近年来，伴随着医院单位门诊量的增加，设备的老化，以及现有能耗设备和后勤信息化建设的限制，医院的能源消耗正在逐年递增，医院能源管理难度越来越大，本项目通过引入新技术和信息化建设，在用能安全的情况下，提升能源使用效率，降低能源消耗，提高医院能源管理水平和后勤整体服务能力。</w:t>
      </w:r>
    </w:p>
    <w:p w:rsidR="005E0FE2" w:rsidRDefault="00226C24">
      <w:pPr>
        <w:spacing w:line="360" w:lineRule="auto"/>
        <w:rPr>
          <w:b/>
        </w:rPr>
      </w:pPr>
      <w:r>
        <w:rPr>
          <w:rFonts w:ascii="Times New Roman" w:eastAsia="宋体" w:hAnsi="Times New Roman" w:cs="Times New Roman"/>
          <w:b/>
          <w:szCs w:val="24"/>
          <w:lang w:bidi="ar"/>
        </w:rPr>
        <w:t>2</w:t>
      </w:r>
      <w:r>
        <w:rPr>
          <w:rFonts w:ascii="Times New Roman" w:eastAsia="宋体" w:hAnsi="Times New Roman" w:cs="宋体" w:hint="eastAsia"/>
          <w:b/>
          <w:szCs w:val="24"/>
          <w:lang w:bidi="ar"/>
        </w:rPr>
        <w:t>、用能情况</w:t>
      </w:r>
    </w:p>
    <w:p w:rsidR="005E0FE2" w:rsidRDefault="00226C24">
      <w:pPr>
        <w:snapToGrid w:val="0"/>
        <w:spacing w:line="360" w:lineRule="auto"/>
        <w:ind w:firstLine="482"/>
        <w:rPr>
          <w:rFonts w:ascii="宋体" w:eastAsia="宋体" w:hAnsi="宋体" w:cs="黑体"/>
        </w:rPr>
      </w:pPr>
      <w:r>
        <w:rPr>
          <w:rFonts w:ascii="宋体" w:eastAsia="宋体" w:hAnsi="宋体" w:cs="黑体" w:hint="eastAsia"/>
          <w:szCs w:val="24"/>
          <w:lang w:bidi="ar"/>
        </w:rPr>
        <w:t>医院</w:t>
      </w:r>
      <w:r>
        <w:rPr>
          <w:rFonts w:ascii="宋体" w:eastAsia="宋体" w:hAnsi="宋体" w:cs="黑体" w:hint="eastAsia"/>
          <w:szCs w:val="24"/>
          <w:lang w:bidi="ar"/>
        </w:rPr>
        <w:t>2019-2023</w:t>
      </w:r>
      <w:r>
        <w:rPr>
          <w:rFonts w:ascii="宋体" w:eastAsia="宋体" w:hAnsi="宋体" w:cs="黑体" w:hint="eastAsia"/>
          <w:szCs w:val="24"/>
          <w:lang w:bidi="ar"/>
        </w:rPr>
        <w:t>年近</w:t>
      </w:r>
      <w:r>
        <w:rPr>
          <w:rFonts w:ascii="宋体" w:eastAsia="宋体" w:hAnsi="宋体" w:cs="黑体" w:hint="eastAsia"/>
          <w:szCs w:val="24"/>
          <w:lang w:bidi="ar"/>
        </w:rPr>
        <w:t>5</w:t>
      </w:r>
      <w:r>
        <w:rPr>
          <w:rFonts w:ascii="宋体" w:eastAsia="宋体" w:hAnsi="宋体" w:cs="黑体" w:hint="eastAsia"/>
          <w:szCs w:val="24"/>
          <w:lang w:bidi="ar"/>
        </w:rPr>
        <w:t>年用电量分别为</w:t>
      </w:r>
      <w:r>
        <w:rPr>
          <w:rFonts w:ascii="宋体" w:eastAsia="宋体" w:hAnsi="宋体" w:cs="黑体" w:hint="eastAsia"/>
          <w:szCs w:val="24"/>
          <w:lang w:bidi="ar"/>
        </w:rPr>
        <w:t>1881</w:t>
      </w:r>
      <w:r>
        <w:rPr>
          <w:rFonts w:ascii="宋体" w:eastAsia="宋体" w:hAnsi="宋体" w:cs="黑体" w:hint="eastAsia"/>
          <w:szCs w:val="24"/>
          <w:lang w:bidi="ar"/>
        </w:rPr>
        <w:t>万</w:t>
      </w:r>
      <w:r>
        <w:rPr>
          <w:rFonts w:ascii="宋体" w:eastAsia="宋体" w:hAnsi="宋体" w:cs="黑体" w:hint="eastAsia"/>
          <w:szCs w:val="24"/>
          <w:lang w:bidi="ar"/>
        </w:rPr>
        <w:t>kWh</w:t>
      </w:r>
      <w:r>
        <w:rPr>
          <w:rFonts w:ascii="宋体" w:eastAsia="宋体" w:hAnsi="宋体" w:cs="黑体" w:hint="eastAsia"/>
          <w:szCs w:val="24"/>
          <w:lang w:bidi="ar"/>
        </w:rPr>
        <w:t>、</w:t>
      </w:r>
      <w:r>
        <w:rPr>
          <w:rFonts w:ascii="宋体" w:eastAsia="宋体" w:hAnsi="宋体" w:cs="黑体" w:hint="eastAsia"/>
          <w:szCs w:val="24"/>
          <w:lang w:bidi="ar"/>
        </w:rPr>
        <w:t>1841</w:t>
      </w:r>
      <w:r>
        <w:rPr>
          <w:rFonts w:ascii="宋体" w:eastAsia="宋体" w:hAnsi="宋体" w:cs="黑体" w:hint="eastAsia"/>
          <w:szCs w:val="24"/>
          <w:lang w:bidi="ar"/>
        </w:rPr>
        <w:t>万</w:t>
      </w:r>
      <w:r>
        <w:rPr>
          <w:rFonts w:ascii="宋体" w:eastAsia="宋体" w:hAnsi="宋体" w:cs="黑体" w:hint="eastAsia"/>
          <w:szCs w:val="24"/>
          <w:lang w:bidi="ar"/>
        </w:rPr>
        <w:t>kWh</w:t>
      </w:r>
      <w:r>
        <w:rPr>
          <w:rFonts w:ascii="宋体" w:eastAsia="宋体" w:hAnsi="宋体" w:cs="黑体" w:hint="eastAsia"/>
          <w:szCs w:val="24"/>
          <w:lang w:bidi="ar"/>
        </w:rPr>
        <w:t>、</w:t>
      </w:r>
      <w:r>
        <w:rPr>
          <w:rFonts w:ascii="宋体" w:eastAsia="宋体" w:hAnsi="宋体" w:cs="黑体" w:hint="eastAsia"/>
          <w:szCs w:val="24"/>
          <w:lang w:bidi="ar"/>
        </w:rPr>
        <w:t>2054</w:t>
      </w:r>
      <w:r>
        <w:rPr>
          <w:rFonts w:ascii="宋体" w:eastAsia="宋体" w:hAnsi="宋体" w:cs="黑体" w:hint="eastAsia"/>
          <w:szCs w:val="24"/>
          <w:lang w:bidi="ar"/>
        </w:rPr>
        <w:t>万</w:t>
      </w:r>
      <w:r>
        <w:rPr>
          <w:rFonts w:ascii="宋体" w:eastAsia="宋体" w:hAnsi="宋体" w:cs="黑体" w:hint="eastAsia"/>
          <w:szCs w:val="24"/>
          <w:lang w:bidi="ar"/>
        </w:rPr>
        <w:t>kWh</w:t>
      </w:r>
      <w:r>
        <w:rPr>
          <w:rFonts w:ascii="宋体" w:eastAsia="宋体" w:hAnsi="宋体" w:cs="黑体" w:hint="eastAsia"/>
          <w:szCs w:val="24"/>
          <w:lang w:bidi="ar"/>
        </w:rPr>
        <w:t>、</w:t>
      </w:r>
      <w:r>
        <w:rPr>
          <w:rFonts w:ascii="宋体" w:eastAsia="宋体" w:hAnsi="宋体" w:cs="黑体" w:hint="eastAsia"/>
          <w:szCs w:val="24"/>
          <w:lang w:bidi="ar"/>
        </w:rPr>
        <w:t>2254</w:t>
      </w:r>
      <w:r>
        <w:rPr>
          <w:rFonts w:ascii="宋体" w:eastAsia="宋体" w:hAnsi="宋体" w:cs="黑体" w:hint="eastAsia"/>
          <w:szCs w:val="24"/>
          <w:lang w:bidi="ar"/>
        </w:rPr>
        <w:t>万</w:t>
      </w:r>
      <w:r>
        <w:rPr>
          <w:rFonts w:ascii="宋体" w:eastAsia="宋体" w:hAnsi="宋体" w:cs="黑体" w:hint="eastAsia"/>
          <w:szCs w:val="24"/>
          <w:lang w:bidi="ar"/>
        </w:rPr>
        <w:t>kWh</w:t>
      </w:r>
      <w:r>
        <w:rPr>
          <w:rFonts w:ascii="宋体" w:eastAsia="宋体" w:hAnsi="宋体" w:cs="黑体" w:hint="eastAsia"/>
          <w:szCs w:val="24"/>
          <w:lang w:bidi="ar"/>
        </w:rPr>
        <w:t>和</w:t>
      </w:r>
      <w:r>
        <w:rPr>
          <w:rFonts w:ascii="宋体" w:eastAsia="宋体" w:hAnsi="宋体" w:cs="黑体" w:hint="eastAsia"/>
          <w:szCs w:val="24"/>
          <w:lang w:bidi="ar"/>
        </w:rPr>
        <w:t>2173kWh</w:t>
      </w:r>
      <w:r>
        <w:rPr>
          <w:rFonts w:ascii="宋体" w:eastAsia="宋体" w:hAnsi="宋体" w:cs="黑体" w:hint="eastAsia"/>
          <w:szCs w:val="24"/>
          <w:lang w:bidi="ar"/>
        </w:rPr>
        <w:t>，</w:t>
      </w:r>
      <w:r>
        <w:rPr>
          <w:rFonts w:ascii="宋体" w:eastAsia="宋体" w:hAnsi="宋体" w:cs="黑体" w:hint="eastAsia"/>
          <w:szCs w:val="24"/>
          <w:lang w:bidi="ar"/>
        </w:rPr>
        <w:t>5</w:t>
      </w:r>
      <w:r>
        <w:rPr>
          <w:rFonts w:ascii="宋体" w:eastAsia="宋体" w:hAnsi="宋体" w:cs="黑体" w:hint="eastAsia"/>
          <w:szCs w:val="24"/>
          <w:lang w:bidi="ar"/>
        </w:rPr>
        <w:t>年平均电量为</w:t>
      </w:r>
      <w:r>
        <w:rPr>
          <w:rFonts w:ascii="宋体" w:eastAsia="宋体" w:hAnsi="宋体" w:cs="黑体" w:hint="eastAsia"/>
          <w:szCs w:val="24"/>
          <w:lang w:bidi="ar"/>
        </w:rPr>
        <w:t>2041</w:t>
      </w:r>
      <w:r>
        <w:rPr>
          <w:rFonts w:ascii="宋体" w:eastAsia="宋体" w:hAnsi="宋体" w:cs="黑体" w:hint="eastAsia"/>
          <w:szCs w:val="24"/>
          <w:lang w:bidi="ar"/>
        </w:rPr>
        <w:t>万</w:t>
      </w:r>
      <w:r>
        <w:rPr>
          <w:rFonts w:ascii="宋体" w:eastAsia="宋体" w:hAnsi="宋体" w:cs="黑体" w:hint="eastAsia"/>
          <w:szCs w:val="24"/>
          <w:lang w:bidi="ar"/>
        </w:rPr>
        <w:t>kWh</w:t>
      </w:r>
      <w:r>
        <w:rPr>
          <w:rFonts w:ascii="宋体" w:eastAsia="宋体" w:hAnsi="宋体" w:cs="黑体" w:hint="eastAsia"/>
          <w:szCs w:val="24"/>
          <w:lang w:bidi="ar"/>
        </w:rPr>
        <w:t>，电费为</w:t>
      </w:r>
      <w:r>
        <w:rPr>
          <w:rFonts w:ascii="宋体" w:eastAsia="宋体" w:hAnsi="宋体" w:cs="黑体" w:hint="eastAsia"/>
          <w:szCs w:val="24"/>
          <w:lang w:bidi="ar"/>
        </w:rPr>
        <w:t>1562</w:t>
      </w:r>
      <w:r>
        <w:rPr>
          <w:rFonts w:ascii="宋体" w:eastAsia="宋体" w:hAnsi="宋体" w:cs="黑体" w:hint="eastAsia"/>
          <w:szCs w:val="24"/>
          <w:lang w:bidi="ar"/>
        </w:rPr>
        <w:t>万元（按</w:t>
      </w:r>
      <w:r>
        <w:rPr>
          <w:rFonts w:ascii="宋体" w:eastAsia="宋体" w:hAnsi="宋体" w:cs="黑体" w:hint="eastAsia"/>
          <w:szCs w:val="24"/>
          <w:lang w:bidi="ar"/>
        </w:rPr>
        <w:t>0.7655</w:t>
      </w:r>
      <w:r>
        <w:rPr>
          <w:rFonts w:ascii="宋体" w:eastAsia="宋体" w:hAnsi="宋体" w:cs="黑体" w:hint="eastAsia"/>
          <w:szCs w:val="24"/>
          <w:lang w:bidi="ar"/>
        </w:rPr>
        <w:t>元</w:t>
      </w:r>
      <w:r>
        <w:rPr>
          <w:rFonts w:ascii="宋体" w:eastAsia="宋体" w:hAnsi="宋体" w:cs="黑体" w:hint="eastAsia"/>
          <w:szCs w:val="24"/>
          <w:lang w:bidi="ar"/>
        </w:rPr>
        <w:t>/kWh</w:t>
      </w:r>
      <w:r>
        <w:rPr>
          <w:rFonts w:ascii="宋体" w:eastAsia="宋体" w:hAnsi="宋体" w:cs="黑体" w:hint="eastAsia"/>
          <w:szCs w:val="24"/>
          <w:lang w:bidi="ar"/>
        </w:rPr>
        <w:t>计算），</w:t>
      </w:r>
      <w:r>
        <w:rPr>
          <w:rFonts w:ascii="宋体" w:eastAsia="宋体" w:hAnsi="宋体" w:cs="黑体" w:hint="eastAsia"/>
          <w:szCs w:val="24"/>
          <w:lang w:bidi="ar"/>
        </w:rPr>
        <w:t>2019-2023</w:t>
      </w:r>
      <w:r>
        <w:rPr>
          <w:rFonts w:ascii="宋体" w:eastAsia="宋体" w:hAnsi="宋体" w:cs="黑体" w:hint="eastAsia"/>
          <w:szCs w:val="24"/>
          <w:lang w:bidi="ar"/>
        </w:rPr>
        <w:t>年近</w:t>
      </w:r>
      <w:r>
        <w:rPr>
          <w:rFonts w:ascii="宋体" w:eastAsia="宋体" w:hAnsi="宋体" w:cs="黑体" w:hint="eastAsia"/>
          <w:szCs w:val="24"/>
          <w:lang w:bidi="ar"/>
        </w:rPr>
        <w:t>5</w:t>
      </w:r>
      <w:r>
        <w:rPr>
          <w:rFonts w:ascii="宋体" w:eastAsia="宋体" w:hAnsi="宋体" w:cs="黑体" w:hint="eastAsia"/>
          <w:szCs w:val="24"/>
          <w:lang w:bidi="ar"/>
        </w:rPr>
        <w:t>天然气用量分别为</w:t>
      </w:r>
      <w:r>
        <w:rPr>
          <w:rFonts w:ascii="宋体" w:eastAsia="宋体" w:hAnsi="宋体" w:cs="黑体" w:hint="eastAsia"/>
          <w:szCs w:val="24"/>
          <w:lang w:bidi="ar"/>
        </w:rPr>
        <w:t>129.9</w:t>
      </w:r>
      <w:r>
        <w:rPr>
          <w:rFonts w:ascii="宋体" w:eastAsia="宋体" w:hAnsi="宋体" w:cs="黑体" w:hint="eastAsia"/>
          <w:szCs w:val="24"/>
          <w:lang w:bidi="ar"/>
        </w:rPr>
        <w:t>万</w:t>
      </w:r>
      <w:r>
        <w:rPr>
          <w:rFonts w:ascii="宋体" w:eastAsia="宋体" w:hAnsi="宋体" w:cs="黑体" w:hint="eastAsia"/>
          <w:szCs w:val="24"/>
          <w:lang w:bidi="ar"/>
        </w:rPr>
        <w:t>m</w:t>
      </w:r>
      <w:r>
        <w:rPr>
          <w:rFonts w:ascii="宋体" w:eastAsia="宋体" w:hAnsi="宋体" w:cs="黑体" w:hint="eastAsia"/>
          <w:szCs w:val="24"/>
          <w:lang w:bidi="ar"/>
        </w:rPr>
        <w:t>³、</w:t>
      </w:r>
      <w:r>
        <w:rPr>
          <w:rFonts w:ascii="宋体" w:eastAsia="宋体" w:hAnsi="宋体" w:cs="黑体" w:hint="eastAsia"/>
          <w:szCs w:val="24"/>
          <w:lang w:bidi="ar"/>
        </w:rPr>
        <w:t>95.6</w:t>
      </w:r>
      <w:r>
        <w:rPr>
          <w:rFonts w:ascii="宋体" w:eastAsia="宋体" w:hAnsi="宋体" w:cs="黑体" w:hint="eastAsia"/>
          <w:szCs w:val="24"/>
          <w:lang w:bidi="ar"/>
        </w:rPr>
        <w:t>万</w:t>
      </w:r>
      <w:r>
        <w:rPr>
          <w:rFonts w:ascii="宋体" w:eastAsia="宋体" w:hAnsi="宋体" w:cs="黑体" w:hint="eastAsia"/>
          <w:szCs w:val="24"/>
          <w:lang w:bidi="ar"/>
        </w:rPr>
        <w:t>m</w:t>
      </w:r>
      <w:r>
        <w:rPr>
          <w:rFonts w:ascii="宋体" w:eastAsia="宋体" w:hAnsi="宋体" w:cs="黑体" w:hint="eastAsia"/>
          <w:szCs w:val="24"/>
          <w:lang w:bidi="ar"/>
        </w:rPr>
        <w:t>³、</w:t>
      </w:r>
      <w:r>
        <w:rPr>
          <w:rFonts w:ascii="宋体" w:eastAsia="宋体" w:hAnsi="宋体" w:cs="黑体" w:hint="eastAsia"/>
          <w:szCs w:val="24"/>
          <w:lang w:bidi="ar"/>
        </w:rPr>
        <w:t>103</w:t>
      </w:r>
      <w:r>
        <w:rPr>
          <w:rFonts w:ascii="宋体" w:eastAsia="宋体" w:hAnsi="宋体" w:cs="黑体" w:hint="eastAsia"/>
          <w:szCs w:val="24"/>
          <w:lang w:bidi="ar"/>
        </w:rPr>
        <w:t>万</w:t>
      </w:r>
      <w:r>
        <w:rPr>
          <w:rFonts w:ascii="宋体" w:eastAsia="宋体" w:hAnsi="宋体" w:cs="黑体" w:hint="eastAsia"/>
          <w:szCs w:val="24"/>
          <w:lang w:bidi="ar"/>
        </w:rPr>
        <w:t>m</w:t>
      </w:r>
      <w:r>
        <w:rPr>
          <w:rFonts w:ascii="宋体" w:eastAsia="宋体" w:hAnsi="宋体" w:cs="黑体" w:hint="eastAsia"/>
          <w:szCs w:val="24"/>
          <w:lang w:bidi="ar"/>
        </w:rPr>
        <w:t>³、</w:t>
      </w:r>
      <w:r>
        <w:rPr>
          <w:rFonts w:ascii="宋体" w:eastAsia="宋体" w:hAnsi="宋体" w:cs="黑体" w:hint="eastAsia"/>
          <w:szCs w:val="24"/>
          <w:lang w:bidi="ar"/>
        </w:rPr>
        <w:t>122.7</w:t>
      </w:r>
      <w:r>
        <w:rPr>
          <w:rFonts w:ascii="宋体" w:eastAsia="宋体" w:hAnsi="宋体" w:cs="黑体" w:hint="eastAsia"/>
          <w:szCs w:val="24"/>
          <w:lang w:bidi="ar"/>
        </w:rPr>
        <w:t>万</w:t>
      </w:r>
      <w:r>
        <w:rPr>
          <w:rFonts w:ascii="宋体" w:eastAsia="宋体" w:hAnsi="宋体" w:cs="黑体" w:hint="eastAsia"/>
          <w:szCs w:val="24"/>
          <w:lang w:bidi="ar"/>
        </w:rPr>
        <w:t>m</w:t>
      </w:r>
      <w:r>
        <w:rPr>
          <w:rFonts w:ascii="宋体" w:eastAsia="宋体" w:hAnsi="宋体" w:cs="黑体" w:hint="eastAsia"/>
          <w:szCs w:val="24"/>
          <w:lang w:bidi="ar"/>
        </w:rPr>
        <w:t>³、</w:t>
      </w:r>
      <w:r>
        <w:rPr>
          <w:rFonts w:ascii="宋体" w:eastAsia="宋体" w:hAnsi="宋体" w:cs="黑体" w:hint="eastAsia"/>
          <w:szCs w:val="24"/>
          <w:lang w:bidi="ar"/>
        </w:rPr>
        <w:t>130.9</w:t>
      </w:r>
      <w:r>
        <w:rPr>
          <w:rFonts w:ascii="宋体" w:eastAsia="宋体" w:hAnsi="宋体" w:cs="黑体" w:hint="eastAsia"/>
          <w:szCs w:val="24"/>
          <w:lang w:bidi="ar"/>
        </w:rPr>
        <w:t>万</w:t>
      </w:r>
      <w:r>
        <w:rPr>
          <w:rFonts w:ascii="宋体" w:eastAsia="宋体" w:hAnsi="宋体" w:cs="黑体" w:hint="eastAsia"/>
          <w:szCs w:val="24"/>
          <w:lang w:bidi="ar"/>
        </w:rPr>
        <w:t>m</w:t>
      </w:r>
      <w:r>
        <w:rPr>
          <w:rFonts w:ascii="宋体" w:eastAsia="宋体" w:hAnsi="宋体" w:cs="黑体" w:hint="eastAsia"/>
          <w:szCs w:val="24"/>
          <w:lang w:bidi="ar"/>
        </w:rPr>
        <w:t>³，</w:t>
      </w:r>
      <w:r>
        <w:rPr>
          <w:rFonts w:ascii="宋体" w:eastAsia="宋体" w:hAnsi="宋体" w:cs="黑体" w:hint="eastAsia"/>
          <w:szCs w:val="24"/>
          <w:lang w:bidi="ar"/>
        </w:rPr>
        <w:t>5</w:t>
      </w:r>
      <w:r>
        <w:rPr>
          <w:rFonts w:ascii="宋体" w:eastAsia="宋体" w:hAnsi="宋体" w:cs="黑体" w:hint="eastAsia"/>
          <w:szCs w:val="24"/>
          <w:lang w:bidi="ar"/>
        </w:rPr>
        <w:t>年平均用天然气量为</w:t>
      </w:r>
      <w:r>
        <w:rPr>
          <w:rFonts w:ascii="宋体" w:eastAsia="宋体" w:hAnsi="宋体" w:cs="黑体" w:hint="eastAsia"/>
          <w:szCs w:val="24"/>
          <w:lang w:bidi="ar"/>
        </w:rPr>
        <w:t>116.4</w:t>
      </w:r>
      <w:r>
        <w:rPr>
          <w:rFonts w:ascii="宋体" w:eastAsia="宋体" w:hAnsi="宋体" w:cs="黑体" w:hint="eastAsia"/>
          <w:szCs w:val="24"/>
          <w:lang w:bidi="ar"/>
        </w:rPr>
        <w:t>万</w:t>
      </w:r>
      <w:r>
        <w:rPr>
          <w:rFonts w:ascii="宋体" w:eastAsia="宋体" w:hAnsi="宋体" w:cs="黑体" w:hint="eastAsia"/>
          <w:szCs w:val="24"/>
          <w:lang w:bidi="ar"/>
        </w:rPr>
        <w:t>m</w:t>
      </w:r>
      <w:r>
        <w:rPr>
          <w:rFonts w:ascii="宋体" w:eastAsia="宋体" w:hAnsi="宋体" w:cs="黑体" w:hint="eastAsia"/>
          <w:szCs w:val="24"/>
          <w:lang w:bidi="ar"/>
        </w:rPr>
        <w:t>³，天然气费用为</w:t>
      </w:r>
      <w:r>
        <w:rPr>
          <w:rFonts w:ascii="宋体" w:eastAsia="宋体" w:hAnsi="宋体" w:cs="黑体" w:hint="eastAsia"/>
          <w:szCs w:val="24"/>
          <w:lang w:bidi="ar"/>
        </w:rPr>
        <w:t>432</w:t>
      </w:r>
      <w:r>
        <w:rPr>
          <w:rFonts w:ascii="宋体" w:eastAsia="宋体" w:hAnsi="宋体" w:cs="黑体" w:hint="eastAsia"/>
          <w:szCs w:val="24"/>
          <w:lang w:bidi="ar"/>
        </w:rPr>
        <w:t>万元（按</w:t>
      </w:r>
      <w:r>
        <w:rPr>
          <w:rFonts w:ascii="宋体" w:eastAsia="宋体" w:hAnsi="宋体" w:cs="黑体" w:hint="eastAsia"/>
          <w:szCs w:val="24"/>
          <w:lang w:bidi="ar"/>
        </w:rPr>
        <w:t>3.712</w:t>
      </w:r>
      <w:r>
        <w:rPr>
          <w:rFonts w:ascii="宋体" w:eastAsia="宋体" w:hAnsi="宋体" w:cs="黑体" w:hint="eastAsia"/>
          <w:szCs w:val="24"/>
          <w:lang w:bidi="ar"/>
        </w:rPr>
        <w:t>元</w:t>
      </w:r>
      <w:r>
        <w:rPr>
          <w:rFonts w:ascii="宋体" w:eastAsia="宋体" w:hAnsi="宋体" w:cs="黑体" w:hint="eastAsia"/>
          <w:szCs w:val="24"/>
          <w:lang w:bidi="ar"/>
        </w:rPr>
        <w:t>/m</w:t>
      </w:r>
      <w:r>
        <w:rPr>
          <w:rFonts w:ascii="宋体" w:eastAsia="宋体" w:hAnsi="宋体" w:cs="黑体" w:hint="eastAsia"/>
          <w:szCs w:val="24"/>
          <w:lang w:bidi="ar"/>
        </w:rPr>
        <w:t>³计算）。</w:t>
      </w:r>
    </w:p>
    <w:p w:rsidR="005E0FE2" w:rsidRDefault="00226C24">
      <w:pPr>
        <w:spacing w:line="360" w:lineRule="auto"/>
        <w:rPr>
          <w:b/>
        </w:rPr>
      </w:pPr>
      <w:r>
        <w:rPr>
          <w:rFonts w:ascii="Times New Roman" w:eastAsia="宋体" w:hAnsi="Times New Roman" w:cs="Times New Roman"/>
          <w:b/>
          <w:szCs w:val="24"/>
          <w:lang w:bidi="ar"/>
        </w:rPr>
        <w:t>3</w:t>
      </w:r>
      <w:r>
        <w:rPr>
          <w:rFonts w:ascii="Times New Roman" w:eastAsia="宋体" w:hAnsi="Times New Roman" w:cs="宋体" w:hint="eastAsia"/>
          <w:b/>
          <w:szCs w:val="24"/>
          <w:lang w:bidi="ar"/>
        </w:rPr>
        <w:t>、服务说明</w:t>
      </w:r>
    </w:p>
    <w:p w:rsidR="005E0FE2" w:rsidRDefault="00226C24">
      <w:pPr>
        <w:spacing w:line="360" w:lineRule="auto"/>
        <w:rPr>
          <w:bCs/>
        </w:rPr>
      </w:pPr>
      <w:r>
        <w:rPr>
          <w:rFonts w:ascii="Times New Roman" w:eastAsia="宋体" w:hAnsi="Times New Roman" w:cs="Times New Roman"/>
          <w:bCs/>
          <w:szCs w:val="24"/>
          <w:lang w:bidi="ar"/>
        </w:rPr>
        <w:t>3.1</w:t>
      </w:r>
      <w:r>
        <w:rPr>
          <w:rFonts w:ascii="Times New Roman" w:eastAsia="宋体" w:hAnsi="Times New Roman" w:cs="宋体" w:hint="eastAsia"/>
          <w:bCs/>
          <w:szCs w:val="24"/>
          <w:lang w:bidi="ar"/>
        </w:rPr>
        <w:t>、</w:t>
      </w:r>
      <w:r>
        <w:rPr>
          <w:rFonts w:ascii="Times New Roman" w:eastAsia="宋体" w:hAnsi="Times New Roman" w:cs="宋体" w:hint="eastAsia"/>
          <w:b/>
          <w:szCs w:val="24"/>
          <w:lang w:bidi="ar"/>
        </w:rPr>
        <w:t>能源费用托管</w:t>
      </w:r>
      <w:proofErr w:type="gramStart"/>
      <w:r>
        <w:rPr>
          <w:rFonts w:ascii="Times New Roman" w:eastAsia="宋体" w:hAnsi="Times New Roman" w:cs="宋体" w:hint="eastAsia"/>
          <w:b/>
          <w:szCs w:val="24"/>
          <w:lang w:bidi="ar"/>
        </w:rPr>
        <w:t>型合同</w:t>
      </w:r>
      <w:proofErr w:type="gramEnd"/>
      <w:r>
        <w:rPr>
          <w:rFonts w:ascii="Times New Roman" w:eastAsia="宋体" w:hAnsi="Times New Roman" w:cs="宋体" w:hint="eastAsia"/>
          <w:b/>
          <w:szCs w:val="24"/>
          <w:lang w:bidi="ar"/>
        </w:rPr>
        <w:t>能源管理：</w:t>
      </w:r>
      <w:r>
        <w:rPr>
          <w:rFonts w:ascii="Times New Roman" w:eastAsia="宋体" w:hAnsi="Times New Roman" w:cs="宋体" w:hint="eastAsia"/>
          <w:bCs/>
          <w:szCs w:val="24"/>
          <w:lang w:bidi="ar"/>
        </w:rPr>
        <w:t>由采购人委托综合能源服务公司进行</w:t>
      </w:r>
      <w:r>
        <w:rPr>
          <w:rFonts w:ascii="Times New Roman" w:eastAsia="宋体" w:hAnsi="Times New Roman" w:cs="宋体" w:hint="eastAsia"/>
          <w:bCs/>
          <w:szCs w:val="24"/>
          <w:lang w:bidi="ar"/>
        </w:rPr>
        <w:t>能源系统的运行、管理、维护、节能改造。采购人根据能源基准确定的能源系统运行、管理、维护和能源使用的费用</w:t>
      </w:r>
      <w:r>
        <w:rPr>
          <w:rFonts w:ascii="Times New Roman" w:eastAsia="宋体" w:hAnsi="Times New Roman" w:cs="Times New Roman"/>
          <w:bCs/>
          <w:szCs w:val="24"/>
          <w:lang w:bidi="ar"/>
        </w:rPr>
        <w:t>,</w:t>
      </w:r>
      <w:r>
        <w:rPr>
          <w:rFonts w:ascii="Times New Roman" w:eastAsia="宋体" w:hAnsi="Times New Roman" w:cs="宋体" w:hint="eastAsia"/>
          <w:bCs/>
          <w:szCs w:val="24"/>
          <w:lang w:bidi="ar"/>
        </w:rPr>
        <w:t>支付给综合能源服务公司作为托管费用。综合能源服务公司通过科学的管理运行和节能技术的应用达到节约能源</w:t>
      </w:r>
      <w:r>
        <w:rPr>
          <w:rFonts w:ascii="Times New Roman" w:eastAsia="宋体" w:hAnsi="Times New Roman" w:cs="Times New Roman"/>
          <w:bCs/>
          <w:szCs w:val="24"/>
          <w:lang w:bidi="ar"/>
        </w:rPr>
        <w:t>,</w:t>
      </w:r>
      <w:r>
        <w:rPr>
          <w:rFonts w:ascii="Times New Roman" w:eastAsia="宋体" w:hAnsi="Times New Roman" w:cs="宋体" w:hint="eastAsia"/>
          <w:bCs/>
          <w:szCs w:val="24"/>
          <w:lang w:bidi="ar"/>
        </w:rPr>
        <w:t>减少费用支出或增加收益</w:t>
      </w:r>
      <w:r>
        <w:rPr>
          <w:rFonts w:ascii="Times New Roman" w:eastAsia="宋体" w:hAnsi="Times New Roman" w:cs="Times New Roman"/>
          <w:bCs/>
          <w:szCs w:val="24"/>
          <w:lang w:bidi="ar"/>
        </w:rPr>
        <w:t>,</w:t>
      </w:r>
      <w:r>
        <w:rPr>
          <w:rFonts w:ascii="Times New Roman" w:eastAsia="宋体" w:hAnsi="Times New Roman" w:cs="宋体" w:hint="eastAsia"/>
          <w:bCs/>
          <w:szCs w:val="24"/>
          <w:lang w:bidi="ar"/>
        </w:rPr>
        <w:t>获取合理的利润。托管范围包括：电、气等项所发生的费用</w:t>
      </w:r>
      <w:r>
        <w:rPr>
          <w:rFonts w:ascii="Times New Roman" w:eastAsia="宋体" w:hAnsi="Times New Roman" w:cs="Times New Roman"/>
          <w:bCs/>
          <w:szCs w:val="24"/>
          <w:lang w:bidi="ar"/>
        </w:rPr>
        <w:t>,</w:t>
      </w:r>
      <w:r>
        <w:rPr>
          <w:rFonts w:ascii="Times New Roman" w:eastAsia="宋体" w:hAnsi="Times New Roman" w:cs="宋体" w:hint="eastAsia"/>
          <w:bCs/>
          <w:szCs w:val="24"/>
          <w:lang w:bidi="ar"/>
        </w:rPr>
        <w:t>能源系统的运行、管理、维护维修费用</w:t>
      </w:r>
      <w:r>
        <w:rPr>
          <w:rFonts w:ascii="Times New Roman" w:eastAsia="宋体" w:hAnsi="Times New Roman" w:cs="Times New Roman"/>
          <w:bCs/>
          <w:szCs w:val="24"/>
          <w:lang w:bidi="ar"/>
        </w:rPr>
        <w:t>(</w:t>
      </w:r>
      <w:r>
        <w:rPr>
          <w:rFonts w:ascii="Times New Roman" w:eastAsia="宋体" w:hAnsi="Times New Roman" w:cs="宋体" w:hint="eastAsia"/>
          <w:bCs/>
          <w:szCs w:val="24"/>
          <w:lang w:bidi="ar"/>
        </w:rPr>
        <w:t>含人工、消耗性材料、工具</w:t>
      </w:r>
      <w:r>
        <w:rPr>
          <w:rFonts w:ascii="Times New Roman" w:eastAsia="宋体" w:hAnsi="Times New Roman" w:cs="Times New Roman"/>
          <w:bCs/>
          <w:szCs w:val="24"/>
          <w:lang w:bidi="ar"/>
        </w:rPr>
        <w:t>)</w:t>
      </w:r>
      <w:r>
        <w:rPr>
          <w:rFonts w:ascii="Times New Roman" w:eastAsia="宋体" w:hAnsi="Times New Roman" w:cs="宋体" w:hint="eastAsia"/>
          <w:bCs/>
          <w:szCs w:val="24"/>
          <w:lang w:bidi="ar"/>
        </w:rPr>
        <w:t>。</w:t>
      </w:r>
    </w:p>
    <w:p w:rsidR="005E0FE2" w:rsidRDefault="00226C24">
      <w:pPr>
        <w:spacing w:line="360" w:lineRule="auto"/>
        <w:rPr>
          <w:b/>
        </w:rPr>
      </w:pPr>
      <w:r>
        <w:rPr>
          <w:rFonts w:ascii="Times New Roman" w:eastAsia="宋体" w:hAnsi="Times New Roman" w:cs="Times New Roman"/>
          <w:b/>
          <w:szCs w:val="24"/>
          <w:lang w:bidi="ar"/>
        </w:rPr>
        <w:t>4</w:t>
      </w:r>
      <w:r>
        <w:rPr>
          <w:rFonts w:ascii="Times New Roman" w:eastAsia="宋体" w:hAnsi="Times New Roman" w:cs="宋体" w:hint="eastAsia"/>
          <w:b/>
          <w:szCs w:val="24"/>
          <w:lang w:bidi="ar"/>
        </w:rPr>
        <w:t>、项目现场现状</w:t>
      </w:r>
    </w:p>
    <w:p w:rsidR="005E0FE2" w:rsidRDefault="00226C24">
      <w:pPr>
        <w:spacing w:line="360" w:lineRule="auto"/>
        <w:rPr>
          <w:b/>
        </w:rPr>
      </w:pPr>
      <w:r>
        <w:rPr>
          <w:rFonts w:ascii="Times New Roman" w:eastAsia="宋体" w:hAnsi="Times New Roman" w:cs="Times New Roman"/>
          <w:b/>
          <w:szCs w:val="24"/>
          <w:lang w:bidi="ar"/>
        </w:rPr>
        <w:t>4.1</w:t>
      </w:r>
      <w:r>
        <w:rPr>
          <w:rFonts w:ascii="Times New Roman" w:eastAsia="宋体" w:hAnsi="Times New Roman" w:cs="宋体" w:hint="eastAsia"/>
          <w:b/>
          <w:szCs w:val="24"/>
          <w:lang w:bidi="ar"/>
        </w:rPr>
        <w:t>、主要楼栋信息</w:t>
      </w:r>
    </w:p>
    <w:p w:rsidR="005E0FE2" w:rsidRDefault="00226C24">
      <w:pPr>
        <w:snapToGrid w:val="0"/>
        <w:spacing w:line="360" w:lineRule="auto"/>
        <w:ind w:firstLine="480"/>
      </w:pPr>
      <w:r>
        <w:rPr>
          <w:rFonts w:ascii="Times New Roman" w:eastAsia="宋体" w:hAnsi="Times New Roman" w:cs="宋体" w:hint="eastAsia"/>
          <w:szCs w:val="24"/>
          <w:lang w:bidi="ar"/>
        </w:rPr>
        <w:t>武汉市第四医院主要楼栋及数据见下表</w:t>
      </w:r>
    </w:p>
    <w:tbl>
      <w:tblPr>
        <w:tblW w:w="6096" w:type="dxa"/>
        <w:jc w:val="center"/>
        <w:tblLayout w:type="fixed"/>
        <w:tblCellMar>
          <w:left w:w="0" w:type="dxa"/>
          <w:right w:w="0" w:type="dxa"/>
        </w:tblCellMar>
        <w:tblLook w:val="04A0" w:firstRow="1" w:lastRow="0" w:firstColumn="1" w:lastColumn="0" w:noHBand="0" w:noVBand="1"/>
      </w:tblPr>
      <w:tblGrid>
        <w:gridCol w:w="812"/>
        <w:gridCol w:w="1748"/>
        <w:gridCol w:w="1620"/>
        <w:gridCol w:w="1916"/>
      </w:tblGrid>
      <w:tr w:rsidR="005E0FE2">
        <w:trPr>
          <w:trHeight w:val="578"/>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rPr>
            </w:pPr>
            <w:r>
              <w:rPr>
                <w:rFonts w:ascii="宋体" w:eastAsia="宋体" w:hAnsi="宋体" w:cs="宋体" w:hint="eastAsia"/>
                <w:kern w:val="0"/>
                <w:szCs w:val="21"/>
                <w:lang w:bidi="ar"/>
              </w:rPr>
              <w:t>序号</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区域</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rPr>
            </w:pPr>
            <w:r>
              <w:rPr>
                <w:rFonts w:ascii="宋体" w:eastAsia="宋体" w:hAnsi="宋体" w:cs="宋体" w:hint="eastAsia"/>
                <w:kern w:val="0"/>
                <w:szCs w:val="21"/>
                <w:lang w:bidi="ar"/>
              </w:rPr>
              <w:t>名称</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rPr>
            </w:pPr>
            <w:r>
              <w:rPr>
                <w:rFonts w:ascii="宋体" w:eastAsia="宋体" w:hAnsi="宋体" w:cs="宋体" w:hint="eastAsia"/>
                <w:kern w:val="0"/>
                <w:szCs w:val="21"/>
                <w:lang w:bidi="ar"/>
              </w:rPr>
              <w:t>建筑面积（</w:t>
            </w:r>
            <w:r>
              <w:rPr>
                <w:rFonts w:ascii="宋体" w:eastAsia="宋体" w:hAnsi="宋体" w:cs="宋体" w:hint="eastAsia"/>
                <w:kern w:val="0"/>
                <w:szCs w:val="21"/>
                <w:lang w:bidi="ar"/>
              </w:rPr>
              <w:t>m</w:t>
            </w:r>
            <w:r>
              <w:rPr>
                <w:rFonts w:ascii="宋体" w:eastAsia="宋体" w:hAnsi="宋体" w:cs="宋体" w:hint="eastAsia"/>
                <w:kern w:val="0"/>
                <w:szCs w:val="21"/>
                <w:lang w:bidi="ar"/>
              </w:rPr>
              <w:t>²）</w:t>
            </w:r>
          </w:p>
        </w:tc>
      </w:tr>
      <w:tr w:rsidR="005E0FE2">
        <w:trPr>
          <w:trHeight w:val="397"/>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1</w:t>
            </w:r>
          </w:p>
        </w:tc>
        <w:tc>
          <w:tcPr>
            <w:tcW w:w="2187"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bidi="ar"/>
              </w:rPr>
            </w:pPr>
            <w:proofErr w:type="gramStart"/>
            <w:r>
              <w:rPr>
                <w:rFonts w:ascii="宋体" w:eastAsia="宋体" w:hAnsi="宋体" w:cs="宋体" w:hint="eastAsia"/>
                <w:kern w:val="0"/>
                <w:szCs w:val="21"/>
                <w:lang w:bidi="ar"/>
              </w:rPr>
              <w:t>武胜路院区</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1</w:t>
            </w:r>
            <w:r>
              <w:rPr>
                <w:rFonts w:ascii="宋体" w:eastAsia="宋体" w:hAnsi="宋体" w:cs="宋体" w:hint="eastAsia"/>
                <w:kern w:val="0"/>
                <w:szCs w:val="21"/>
                <w:lang w:bidi="ar"/>
              </w:rPr>
              <w:t>号楼</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57000</w:t>
            </w:r>
          </w:p>
        </w:tc>
      </w:tr>
      <w:tr w:rsidR="005E0FE2">
        <w:trPr>
          <w:trHeight w:val="397"/>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lastRenderedPageBreak/>
              <w:t>2</w:t>
            </w:r>
          </w:p>
        </w:tc>
        <w:tc>
          <w:tcPr>
            <w:tcW w:w="218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5E0FE2">
            <w:pPr>
              <w:rPr>
                <w:rFonts w:ascii="Times New Roman"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2</w:t>
            </w:r>
            <w:r>
              <w:rPr>
                <w:rFonts w:ascii="宋体" w:eastAsia="宋体" w:hAnsi="宋体" w:cs="宋体" w:hint="eastAsia"/>
                <w:kern w:val="0"/>
                <w:szCs w:val="21"/>
                <w:lang w:bidi="ar"/>
              </w:rPr>
              <w:t>、</w:t>
            </w:r>
            <w:r>
              <w:rPr>
                <w:rFonts w:ascii="宋体" w:eastAsia="宋体" w:hAnsi="宋体" w:cs="宋体" w:hint="eastAsia"/>
                <w:kern w:val="0"/>
                <w:szCs w:val="21"/>
                <w:lang w:bidi="ar"/>
              </w:rPr>
              <w:t>3</w:t>
            </w:r>
            <w:r>
              <w:rPr>
                <w:rFonts w:ascii="宋体" w:eastAsia="宋体" w:hAnsi="宋体" w:cs="宋体" w:hint="eastAsia"/>
                <w:kern w:val="0"/>
                <w:szCs w:val="21"/>
                <w:lang w:bidi="ar"/>
              </w:rPr>
              <w:t>号楼</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25400</w:t>
            </w:r>
          </w:p>
        </w:tc>
      </w:tr>
      <w:tr w:rsidR="005E0FE2">
        <w:trPr>
          <w:trHeight w:val="397"/>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3</w:t>
            </w:r>
          </w:p>
        </w:tc>
        <w:tc>
          <w:tcPr>
            <w:tcW w:w="2187"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古田院区</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1</w:t>
            </w:r>
            <w:r>
              <w:rPr>
                <w:rFonts w:ascii="宋体" w:eastAsia="宋体" w:hAnsi="宋体" w:cs="宋体" w:hint="eastAsia"/>
                <w:kern w:val="0"/>
                <w:szCs w:val="21"/>
                <w:lang w:bidi="ar"/>
              </w:rPr>
              <w:t>号楼</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47941</w:t>
            </w:r>
          </w:p>
        </w:tc>
      </w:tr>
      <w:tr w:rsidR="005E0FE2">
        <w:trPr>
          <w:trHeight w:val="397"/>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4</w:t>
            </w:r>
          </w:p>
        </w:tc>
        <w:tc>
          <w:tcPr>
            <w:tcW w:w="218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5E0FE2">
            <w:pPr>
              <w:rPr>
                <w:rFonts w:ascii="Times New Roman"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3</w:t>
            </w:r>
            <w:r>
              <w:rPr>
                <w:rFonts w:ascii="宋体" w:eastAsia="宋体" w:hAnsi="宋体" w:cs="宋体" w:hint="eastAsia"/>
                <w:kern w:val="0"/>
                <w:szCs w:val="21"/>
                <w:lang w:bidi="ar"/>
              </w:rPr>
              <w:t>号楼</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6000</w:t>
            </w:r>
          </w:p>
        </w:tc>
      </w:tr>
      <w:tr w:rsidR="005E0FE2">
        <w:trPr>
          <w:trHeight w:val="397"/>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5</w:t>
            </w:r>
          </w:p>
        </w:tc>
        <w:tc>
          <w:tcPr>
            <w:tcW w:w="218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5E0FE2">
            <w:pPr>
              <w:rPr>
                <w:rFonts w:ascii="Times New Roman" w:hAnsi="Times New Roman" w:cs="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6</w:t>
            </w:r>
            <w:r>
              <w:rPr>
                <w:rFonts w:ascii="宋体" w:eastAsia="宋体" w:hAnsi="宋体" w:cs="宋体" w:hint="eastAsia"/>
                <w:kern w:val="0"/>
                <w:szCs w:val="21"/>
                <w:lang w:bidi="ar"/>
              </w:rPr>
              <w:t>号楼</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bidi="ar"/>
              </w:rPr>
            </w:pPr>
            <w:r>
              <w:rPr>
                <w:rFonts w:ascii="宋体" w:eastAsia="宋体" w:hAnsi="宋体" w:cs="宋体" w:hint="eastAsia"/>
                <w:kern w:val="0"/>
                <w:szCs w:val="21"/>
                <w:lang w:bidi="ar"/>
              </w:rPr>
              <w:t>4000</w:t>
            </w:r>
          </w:p>
        </w:tc>
      </w:tr>
      <w:tr w:rsidR="005E0FE2">
        <w:trPr>
          <w:trHeight w:val="397"/>
          <w:jc w:val="center"/>
        </w:trPr>
        <w:tc>
          <w:tcPr>
            <w:tcW w:w="5221"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lang w:val="ru" w:eastAsia="ru"/>
              </w:rPr>
            </w:pPr>
            <w:r>
              <w:rPr>
                <w:rFonts w:ascii="宋体" w:eastAsia="宋体" w:hAnsi="宋体" w:cs="宋体" w:hint="eastAsia"/>
                <w:kern w:val="0"/>
                <w:szCs w:val="21"/>
                <w:lang w:bidi="ar"/>
              </w:rPr>
              <w:t>合计</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5E0FE2" w:rsidRDefault="00226C24">
            <w:pPr>
              <w:widowControl/>
              <w:jc w:val="center"/>
              <w:textAlignment w:val="center"/>
              <w:rPr>
                <w:rFonts w:ascii="宋体" w:eastAsia="宋体" w:hAnsi="宋体" w:cs="宋体"/>
                <w:kern w:val="0"/>
                <w:szCs w:val="21"/>
              </w:rPr>
            </w:pPr>
            <w:r>
              <w:rPr>
                <w:rFonts w:ascii="宋体" w:eastAsia="宋体" w:hAnsi="宋体" w:cs="宋体" w:hint="eastAsia"/>
                <w:kern w:val="0"/>
                <w:szCs w:val="21"/>
                <w:lang w:bidi="ar"/>
              </w:rPr>
              <w:t>140341</w:t>
            </w:r>
          </w:p>
        </w:tc>
      </w:tr>
    </w:tbl>
    <w:p w:rsidR="005E0FE2" w:rsidRDefault="005E0FE2">
      <w:pPr>
        <w:pStyle w:val="22"/>
        <w:widowControl/>
        <w:ind w:leftChars="0" w:left="0" w:firstLineChars="0" w:firstLine="0"/>
      </w:pPr>
    </w:p>
    <w:p w:rsidR="005E0FE2" w:rsidRDefault="00226C24">
      <w:pPr>
        <w:spacing w:line="360" w:lineRule="auto"/>
        <w:rPr>
          <w:b/>
        </w:rPr>
      </w:pPr>
      <w:r>
        <w:rPr>
          <w:rFonts w:ascii="Times New Roman" w:eastAsia="宋体" w:hAnsi="Times New Roman" w:cs="Times New Roman"/>
          <w:b/>
          <w:szCs w:val="24"/>
          <w:lang w:bidi="ar"/>
        </w:rPr>
        <w:t>4.2</w:t>
      </w:r>
      <w:r>
        <w:rPr>
          <w:rFonts w:ascii="Times New Roman" w:eastAsia="宋体" w:hAnsi="Times New Roman" w:cs="宋体" w:hint="eastAsia"/>
          <w:b/>
          <w:szCs w:val="24"/>
          <w:lang w:bidi="ar"/>
        </w:rPr>
        <w:t>、配电系统情况</w:t>
      </w:r>
    </w:p>
    <w:p w:rsidR="005E0FE2" w:rsidRDefault="00226C24">
      <w:pPr>
        <w:snapToGrid w:val="0"/>
        <w:spacing w:line="360" w:lineRule="auto"/>
        <w:ind w:firstLine="480"/>
        <w:rPr>
          <w:rFonts w:ascii="宋体" w:eastAsia="宋体" w:hAnsi="宋体" w:cs="黑体"/>
          <w:kern w:val="0"/>
        </w:rPr>
      </w:pPr>
      <w:proofErr w:type="gramStart"/>
      <w:r>
        <w:rPr>
          <w:rFonts w:ascii="宋体" w:eastAsia="宋体" w:hAnsi="宋体" w:cs="黑体" w:hint="eastAsia"/>
          <w:kern w:val="0"/>
          <w:szCs w:val="24"/>
          <w:lang w:bidi="ar"/>
        </w:rPr>
        <w:t>武胜路院区</w:t>
      </w:r>
      <w:proofErr w:type="gramEnd"/>
      <w:r>
        <w:rPr>
          <w:rFonts w:ascii="宋体" w:eastAsia="宋体" w:hAnsi="宋体" w:cs="黑体" w:hint="eastAsia"/>
          <w:kern w:val="0"/>
          <w:szCs w:val="24"/>
          <w:lang w:bidi="ar"/>
        </w:rPr>
        <w:t>所需的电力负荷全部由市电提供，两条</w:t>
      </w:r>
      <w:r>
        <w:rPr>
          <w:rFonts w:ascii="宋体" w:eastAsia="宋体" w:hAnsi="宋体" w:cs="黑体" w:hint="eastAsia"/>
          <w:kern w:val="0"/>
          <w:szCs w:val="24"/>
          <w:lang w:bidi="ar"/>
        </w:rPr>
        <w:t>10Kv</w:t>
      </w:r>
      <w:r>
        <w:rPr>
          <w:rFonts w:ascii="宋体" w:eastAsia="宋体" w:hAnsi="宋体" w:cs="黑体" w:hint="eastAsia"/>
          <w:kern w:val="0"/>
          <w:szCs w:val="24"/>
          <w:lang w:bidi="ar"/>
        </w:rPr>
        <w:t>进线保证供电可靠性，汉</w:t>
      </w:r>
      <w:proofErr w:type="gramStart"/>
      <w:r>
        <w:rPr>
          <w:rFonts w:ascii="宋体" w:eastAsia="宋体" w:hAnsi="宋体" w:cs="黑体" w:hint="eastAsia"/>
          <w:kern w:val="0"/>
          <w:szCs w:val="24"/>
          <w:lang w:bidi="ar"/>
        </w:rPr>
        <w:t>华线主供提供</w:t>
      </w:r>
      <w:proofErr w:type="gramEnd"/>
      <w:r>
        <w:rPr>
          <w:rFonts w:ascii="宋体" w:eastAsia="宋体" w:hAnsi="宋体" w:cs="黑体" w:hint="eastAsia"/>
          <w:kern w:val="0"/>
          <w:szCs w:val="24"/>
          <w:lang w:bidi="ar"/>
        </w:rPr>
        <w:t>8000KVA</w:t>
      </w:r>
      <w:r>
        <w:rPr>
          <w:rFonts w:ascii="宋体" w:eastAsia="宋体" w:hAnsi="宋体" w:cs="黑体" w:hint="eastAsia"/>
          <w:kern w:val="0"/>
          <w:szCs w:val="24"/>
          <w:lang w:bidi="ar"/>
        </w:rPr>
        <w:t>负荷容量，荣广线备供提供</w:t>
      </w:r>
      <w:r>
        <w:rPr>
          <w:rFonts w:ascii="宋体" w:eastAsia="宋体" w:hAnsi="宋体" w:cs="黑体" w:hint="eastAsia"/>
          <w:kern w:val="0"/>
          <w:szCs w:val="24"/>
          <w:lang w:bidi="ar"/>
        </w:rPr>
        <w:t>4000KVA</w:t>
      </w:r>
      <w:r>
        <w:rPr>
          <w:rFonts w:ascii="宋体" w:eastAsia="宋体" w:hAnsi="宋体" w:cs="黑体" w:hint="eastAsia"/>
          <w:kern w:val="0"/>
          <w:szCs w:val="24"/>
          <w:lang w:bidi="ar"/>
        </w:rPr>
        <w:t>负荷容量，</w:t>
      </w:r>
      <w:proofErr w:type="gramStart"/>
      <w:r>
        <w:rPr>
          <w:rFonts w:ascii="宋体" w:eastAsia="宋体" w:hAnsi="宋体" w:cs="黑体" w:hint="eastAsia"/>
          <w:kern w:val="0"/>
          <w:szCs w:val="24"/>
          <w:lang w:bidi="ar"/>
        </w:rPr>
        <w:t>高供高计</w:t>
      </w:r>
      <w:proofErr w:type="gramEnd"/>
      <w:r>
        <w:rPr>
          <w:rFonts w:ascii="宋体" w:eastAsia="宋体" w:hAnsi="宋体" w:cs="黑体" w:hint="eastAsia"/>
          <w:kern w:val="0"/>
          <w:szCs w:val="24"/>
          <w:lang w:bidi="ar"/>
        </w:rPr>
        <w:t>收费；共有</w:t>
      </w:r>
      <w:r>
        <w:rPr>
          <w:rFonts w:ascii="宋体" w:eastAsia="宋体" w:hAnsi="宋体" w:cs="黑体" w:hint="eastAsia"/>
          <w:kern w:val="0"/>
          <w:szCs w:val="24"/>
          <w:lang w:bidi="ar"/>
        </w:rPr>
        <w:t>2</w:t>
      </w:r>
      <w:r>
        <w:rPr>
          <w:rFonts w:ascii="宋体" w:eastAsia="宋体" w:hAnsi="宋体" w:cs="黑体" w:hint="eastAsia"/>
          <w:kern w:val="0"/>
          <w:szCs w:val="24"/>
          <w:lang w:bidi="ar"/>
        </w:rPr>
        <w:t>个配电室</w:t>
      </w:r>
      <w:r>
        <w:rPr>
          <w:rFonts w:ascii="宋体" w:eastAsia="宋体" w:hAnsi="宋体" w:cs="黑体" w:hint="eastAsia"/>
          <w:kern w:val="0"/>
          <w:szCs w:val="24"/>
          <w:lang w:bidi="ar"/>
        </w:rPr>
        <w:t>6</w:t>
      </w:r>
      <w:r>
        <w:rPr>
          <w:rFonts w:ascii="宋体" w:eastAsia="宋体" w:hAnsi="宋体" w:cs="黑体" w:hint="eastAsia"/>
          <w:kern w:val="0"/>
          <w:szCs w:val="24"/>
          <w:lang w:bidi="ar"/>
        </w:rPr>
        <w:t>台配电变压器分别向院区大楼供电。</w:t>
      </w:r>
      <w:r>
        <w:rPr>
          <w:rFonts w:ascii="宋体" w:eastAsia="宋体" w:hAnsi="宋体" w:cs="黑体" w:hint="eastAsia"/>
          <w:kern w:val="0"/>
          <w:szCs w:val="24"/>
          <w:lang w:bidi="ar"/>
        </w:rPr>
        <w:t>0.4kV</w:t>
      </w:r>
      <w:r>
        <w:rPr>
          <w:rFonts w:ascii="宋体" w:eastAsia="宋体" w:hAnsi="宋体" w:cs="黑体" w:hint="eastAsia"/>
          <w:kern w:val="0"/>
          <w:szCs w:val="24"/>
          <w:lang w:bidi="ar"/>
        </w:rPr>
        <w:t>二次配电都已经安装了自投无功补偿装置和功率因数表。各配电支路开关柜场有数字计量表显示电流、电压和累积电量。</w:t>
      </w:r>
    </w:p>
    <w:p w:rsidR="005E0FE2" w:rsidRDefault="00226C24">
      <w:pPr>
        <w:snapToGrid w:val="0"/>
        <w:spacing w:line="360" w:lineRule="auto"/>
        <w:ind w:firstLine="480"/>
        <w:rPr>
          <w:rFonts w:ascii="宋体" w:eastAsia="宋体" w:hAnsi="宋体" w:cs="黑体"/>
          <w:kern w:val="0"/>
        </w:rPr>
      </w:pPr>
      <w:r>
        <w:rPr>
          <w:rFonts w:ascii="宋体" w:eastAsia="宋体" w:hAnsi="宋体" w:cs="黑体" w:hint="eastAsia"/>
          <w:kern w:val="0"/>
          <w:szCs w:val="24"/>
          <w:lang w:bidi="ar"/>
        </w:rPr>
        <w:t>古田院区所需的电力负荷全部由市电提供，两条</w:t>
      </w:r>
      <w:r>
        <w:rPr>
          <w:rFonts w:ascii="宋体" w:eastAsia="宋体" w:hAnsi="宋体" w:cs="黑体" w:hint="eastAsia"/>
          <w:kern w:val="0"/>
          <w:szCs w:val="24"/>
          <w:lang w:bidi="ar"/>
        </w:rPr>
        <w:t>10Kv</w:t>
      </w:r>
      <w:r>
        <w:rPr>
          <w:rFonts w:ascii="宋体" w:eastAsia="宋体" w:hAnsi="宋体" w:cs="黑体" w:hint="eastAsia"/>
          <w:kern w:val="0"/>
          <w:szCs w:val="24"/>
          <w:lang w:bidi="ar"/>
        </w:rPr>
        <w:t>进线保证供电可靠性，东方</w:t>
      </w:r>
      <w:proofErr w:type="gramStart"/>
      <w:r>
        <w:rPr>
          <w:rFonts w:ascii="宋体" w:eastAsia="宋体" w:hAnsi="宋体" w:cs="黑体" w:hint="eastAsia"/>
          <w:kern w:val="0"/>
          <w:szCs w:val="24"/>
          <w:lang w:bidi="ar"/>
        </w:rPr>
        <w:t>线主供提供</w:t>
      </w:r>
      <w:proofErr w:type="gramEnd"/>
      <w:r>
        <w:rPr>
          <w:rFonts w:ascii="宋体" w:eastAsia="宋体" w:hAnsi="宋体" w:cs="黑体" w:hint="eastAsia"/>
          <w:kern w:val="0"/>
          <w:szCs w:val="24"/>
          <w:lang w:bidi="ar"/>
        </w:rPr>
        <w:t>6200KVA</w:t>
      </w:r>
      <w:r>
        <w:rPr>
          <w:rFonts w:ascii="宋体" w:eastAsia="宋体" w:hAnsi="宋体" w:cs="黑体" w:hint="eastAsia"/>
          <w:kern w:val="0"/>
          <w:szCs w:val="24"/>
          <w:lang w:bidi="ar"/>
        </w:rPr>
        <w:t>负荷容量，陈家</w:t>
      </w:r>
      <w:proofErr w:type="gramStart"/>
      <w:r>
        <w:rPr>
          <w:rFonts w:ascii="宋体" w:eastAsia="宋体" w:hAnsi="宋体" w:cs="黑体" w:hint="eastAsia"/>
          <w:kern w:val="0"/>
          <w:szCs w:val="24"/>
          <w:lang w:bidi="ar"/>
        </w:rPr>
        <w:t>墩</w:t>
      </w:r>
      <w:proofErr w:type="gramEnd"/>
      <w:r>
        <w:rPr>
          <w:rFonts w:ascii="宋体" w:eastAsia="宋体" w:hAnsi="宋体" w:cs="黑体" w:hint="eastAsia"/>
          <w:kern w:val="0"/>
          <w:szCs w:val="24"/>
          <w:lang w:bidi="ar"/>
        </w:rPr>
        <w:t>变电站备供提供</w:t>
      </w:r>
      <w:r>
        <w:rPr>
          <w:rFonts w:ascii="宋体" w:eastAsia="宋体" w:hAnsi="宋体" w:cs="黑体" w:hint="eastAsia"/>
          <w:kern w:val="0"/>
          <w:szCs w:val="24"/>
          <w:lang w:bidi="ar"/>
        </w:rPr>
        <w:t>2000KVA</w:t>
      </w:r>
      <w:r>
        <w:rPr>
          <w:rFonts w:ascii="宋体" w:eastAsia="宋体" w:hAnsi="宋体" w:cs="黑体" w:hint="eastAsia"/>
          <w:kern w:val="0"/>
          <w:szCs w:val="24"/>
          <w:lang w:bidi="ar"/>
        </w:rPr>
        <w:t>负荷容量，</w:t>
      </w:r>
      <w:proofErr w:type="gramStart"/>
      <w:r>
        <w:rPr>
          <w:rFonts w:ascii="宋体" w:eastAsia="宋体" w:hAnsi="宋体" w:cs="黑体" w:hint="eastAsia"/>
          <w:kern w:val="0"/>
          <w:szCs w:val="24"/>
          <w:lang w:bidi="ar"/>
        </w:rPr>
        <w:t>高供高计</w:t>
      </w:r>
      <w:proofErr w:type="gramEnd"/>
      <w:r>
        <w:rPr>
          <w:rFonts w:ascii="宋体" w:eastAsia="宋体" w:hAnsi="宋体" w:cs="黑体" w:hint="eastAsia"/>
          <w:kern w:val="0"/>
          <w:szCs w:val="24"/>
          <w:lang w:bidi="ar"/>
        </w:rPr>
        <w:t>收费；共有</w:t>
      </w:r>
      <w:r>
        <w:rPr>
          <w:rFonts w:ascii="宋体" w:eastAsia="宋体" w:hAnsi="宋体" w:cs="黑体" w:hint="eastAsia"/>
          <w:kern w:val="0"/>
          <w:szCs w:val="24"/>
          <w:lang w:bidi="ar"/>
        </w:rPr>
        <w:t>2</w:t>
      </w:r>
      <w:r>
        <w:rPr>
          <w:rFonts w:ascii="宋体" w:eastAsia="宋体" w:hAnsi="宋体" w:cs="黑体" w:hint="eastAsia"/>
          <w:kern w:val="0"/>
          <w:szCs w:val="24"/>
          <w:lang w:bidi="ar"/>
        </w:rPr>
        <w:t>个配电室</w:t>
      </w:r>
      <w:r>
        <w:rPr>
          <w:rFonts w:ascii="宋体" w:eastAsia="宋体" w:hAnsi="宋体" w:cs="黑体" w:hint="eastAsia"/>
          <w:kern w:val="0"/>
          <w:szCs w:val="24"/>
          <w:lang w:bidi="ar"/>
        </w:rPr>
        <w:t>4</w:t>
      </w:r>
      <w:r>
        <w:rPr>
          <w:rFonts w:ascii="宋体" w:eastAsia="宋体" w:hAnsi="宋体" w:cs="黑体" w:hint="eastAsia"/>
          <w:kern w:val="0"/>
          <w:szCs w:val="24"/>
          <w:lang w:bidi="ar"/>
        </w:rPr>
        <w:t>台配电变压器分别向院区大楼供电。</w:t>
      </w:r>
    </w:p>
    <w:p w:rsidR="005E0FE2" w:rsidRDefault="00226C24">
      <w:pPr>
        <w:spacing w:line="360" w:lineRule="auto"/>
        <w:rPr>
          <w:b/>
        </w:rPr>
      </w:pPr>
      <w:r>
        <w:rPr>
          <w:rFonts w:ascii="Times New Roman" w:eastAsia="宋体" w:hAnsi="Times New Roman" w:cs="Times New Roman"/>
          <w:b/>
          <w:szCs w:val="24"/>
          <w:lang w:bidi="ar"/>
        </w:rPr>
        <w:t>4.3</w:t>
      </w:r>
      <w:r>
        <w:rPr>
          <w:rFonts w:ascii="Times New Roman" w:eastAsia="宋体" w:hAnsi="Times New Roman" w:cs="宋体" w:hint="eastAsia"/>
          <w:b/>
          <w:szCs w:val="24"/>
          <w:lang w:bidi="ar"/>
        </w:rPr>
        <w:t>、空调系统基本情况</w:t>
      </w:r>
    </w:p>
    <w:p w:rsidR="005E0FE2" w:rsidRDefault="00226C24">
      <w:pPr>
        <w:spacing w:line="360" w:lineRule="auto"/>
        <w:ind w:firstLineChars="200" w:firstLine="420"/>
        <w:rPr>
          <w:rFonts w:ascii="宋体" w:eastAsia="宋体" w:hAnsi="宋体" w:cs="黑体"/>
          <w:kern w:val="0"/>
        </w:rPr>
      </w:pPr>
      <w:proofErr w:type="gramStart"/>
      <w:r>
        <w:rPr>
          <w:rFonts w:ascii="宋体" w:eastAsia="宋体" w:hAnsi="宋体" w:cs="宋体" w:hint="eastAsia"/>
          <w:szCs w:val="24"/>
          <w:lang w:bidi="ar"/>
        </w:rPr>
        <w:t>武胜路院区</w:t>
      </w:r>
      <w:proofErr w:type="gramEnd"/>
      <w:r>
        <w:rPr>
          <w:rFonts w:ascii="宋体" w:eastAsia="宋体" w:hAnsi="宋体" w:cs="黑体" w:hint="eastAsia"/>
          <w:kern w:val="0"/>
          <w:szCs w:val="24"/>
          <w:lang w:bidi="ar"/>
        </w:rPr>
        <w:t>中央空调机房放置于</w:t>
      </w:r>
      <w:r>
        <w:rPr>
          <w:rFonts w:ascii="宋体" w:eastAsia="宋体" w:hAnsi="宋体" w:cs="黑体" w:hint="eastAsia"/>
          <w:kern w:val="0"/>
          <w:szCs w:val="24"/>
          <w:lang w:bidi="ar"/>
        </w:rPr>
        <w:t>1</w:t>
      </w:r>
      <w:r>
        <w:rPr>
          <w:rFonts w:ascii="宋体" w:eastAsia="宋体" w:hAnsi="宋体" w:cs="黑体" w:hint="eastAsia"/>
          <w:kern w:val="0"/>
          <w:szCs w:val="24"/>
          <w:lang w:bidi="ar"/>
        </w:rPr>
        <w:t>号楼地下室，配置制冷容量</w:t>
      </w:r>
      <w:r>
        <w:rPr>
          <w:rFonts w:ascii="宋体" w:eastAsia="宋体" w:hAnsi="宋体" w:cs="黑体" w:hint="eastAsia"/>
          <w:kern w:val="0"/>
          <w:szCs w:val="24"/>
          <w:lang w:bidi="ar"/>
        </w:rPr>
        <w:t>2590RT</w:t>
      </w:r>
      <w:r>
        <w:rPr>
          <w:rFonts w:ascii="宋体" w:eastAsia="宋体" w:hAnsi="宋体" w:cs="黑体" w:hint="eastAsia"/>
          <w:kern w:val="0"/>
          <w:szCs w:val="24"/>
          <w:lang w:bidi="ar"/>
        </w:rPr>
        <w:t>，其中</w:t>
      </w:r>
      <w:r>
        <w:rPr>
          <w:rFonts w:ascii="宋体" w:eastAsia="宋体" w:hAnsi="宋体" w:cs="黑体" w:hint="eastAsia"/>
          <w:kern w:val="0"/>
          <w:szCs w:val="24"/>
          <w:lang w:bidi="ar"/>
        </w:rPr>
        <w:t>1#</w:t>
      </w:r>
      <w:r>
        <w:rPr>
          <w:rFonts w:ascii="宋体" w:eastAsia="宋体" w:hAnsi="宋体" w:cs="黑体" w:hint="eastAsia"/>
          <w:kern w:val="0"/>
          <w:szCs w:val="24"/>
          <w:lang w:bidi="ar"/>
        </w:rPr>
        <w:t>楼采用</w:t>
      </w:r>
      <w:r>
        <w:rPr>
          <w:rFonts w:ascii="宋体" w:eastAsia="宋体" w:hAnsi="宋体" w:cs="黑体" w:hint="eastAsia"/>
          <w:kern w:val="0"/>
          <w:szCs w:val="24"/>
          <w:lang w:bidi="ar"/>
        </w:rPr>
        <w:t>3</w:t>
      </w:r>
      <w:r>
        <w:rPr>
          <w:rFonts w:ascii="宋体" w:eastAsia="宋体" w:hAnsi="宋体" w:cs="黑体" w:hint="eastAsia"/>
          <w:kern w:val="0"/>
          <w:szCs w:val="24"/>
          <w:lang w:bidi="ar"/>
        </w:rPr>
        <w:t>台</w:t>
      </w:r>
      <w:r>
        <w:rPr>
          <w:rFonts w:ascii="宋体" w:eastAsia="宋体" w:hAnsi="宋体" w:cs="黑体" w:hint="eastAsia"/>
          <w:kern w:val="0"/>
          <w:szCs w:val="24"/>
          <w:lang w:bidi="ar"/>
        </w:rPr>
        <w:t>700RT</w:t>
      </w:r>
      <w:r>
        <w:rPr>
          <w:rFonts w:ascii="宋体" w:eastAsia="宋体" w:hAnsi="宋体" w:cs="黑体" w:hint="eastAsia"/>
          <w:kern w:val="0"/>
          <w:szCs w:val="24"/>
          <w:lang w:bidi="ar"/>
        </w:rPr>
        <w:t>离心式冷水机组，</w:t>
      </w:r>
      <w:r>
        <w:rPr>
          <w:rFonts w:ascii="宋体" w:eastAsia="宋体" w:hAnsi="宋体" w:cs="黑体" w:hint="eastAsia"/>
          <w:kern w:val="0"/>
          <w:szCs w:val="24"/>
          <w:lang w:bidi="ar"/>
        </w:rPr>
        <w:t>2#</w:t>
      </w:r>
      <w:r>
        <w:rPr>
          <w:rFonts w:ascii="宋体" w:eastAsia="宋体" w:hAnsi="宋体" w:cs="黑体" w:hint="eastAsia"/>
          <w:kern w:val="0"/>
          <w:szCs w:val="24"/>
          <w:lang w:bidi="ar"/>
        </w:rPr>
        <w:t>楼、</w:t>
      </w:r>
      <w:r>
        <w:rPr>
          <w:rFonts w:ascii="宋体" w:eastAsia="宋体" w:hAnsi="宋体" w:cs="黑体" w:hint="eastAsia"/>
          <w:kern w:val="0"/>
          <w:szCs w:val="24"/>
          <w:lang w:bidi="ar"/>
        </w:rPr>
        <w:t>3#</w:t>
      </w:r>
      <w:r>
        <w:rPr>
          <w:rFonts w:ascii="宋体" w:eastAsia="宋体" w:hAnsi="宋体" w:cs="黑体" w:hint="eastAsia"/>
          <w:kern w:val="0"/>
          <w:szCs w:val="24"/>
          <w:lang w:bidi="ar"/>
        </w:rPr>
        <w:t>楼采用</w:t>
      </w:r>
      <w:r>
        <w:rPr>
          <w:rFonts w:ascii="宋体" w:eastAsia="宋体" w:hAnsi="宋体" w:cs="黑体" w:hint="eastAsia"/>
          <w:kern w:val="0"/>
          <w:szCs w:val="24"/>
          <w:lang w:bidi="ar"/>
        </w:rPr>
        <w:t>2</w:t>
      </w:r>
      <w:r>
        <w:rPr>
          <w:rFonts w:ascii="宋体" w:eastAsia="宋体" w:hAnsi="宋体" w:cs="黑体" w:hint="eastAsia"/>
          <w:kern w:val="0"/>
          <w:szCs w:val="24"/>
          <w:lang w:bidi="ar"/>
        </w:rPr>
        <w:t>台</w:t>
      </w:r>
      <w:r>
        <w:rPr>
          <w:rFonts w:ascii="宋体" w:eastAsia="宋体" w:hAnsi="宋体" w:cs="黑体" w:hint="eastAsia"/>
          <w:kern w:val="0"/>
          <w:szCs w:val="24"/>
          <w:lang w:bidi="ar"/>
        </w:rPr>
        <w:t>245RT</w:t>
      </w:r>
      <w:r>
        <w:rPr>
          <w:rFonts w:ascii="宋体" w:eastAsia="宋体" w:hAnsi="宋体" w:cs="黑体" w:hint="eastAsia"/>
          <w:kern w:val="0"/>
          <w:szCs w:val="24"/>
          <w:lang w:bidi="ar"/>
        </w:rPr>
        <w:t>螺杆式冷水机组，空调系统投用年限为</w:t>
      </w:r>
      <w:r>
        <w:rPr>
          <w:rFonts w:ascii="宋体" w:eastAsia="宋体" w:hAnsi="宋体" w:cs="黑体" w:hint="eastAsia"/>
          <w:kern w:val="0"/>
          <w:szCs w:val="24"/>
          <w:lang w:bidi="ar"/>
        </w:rPr>
        <w:t>2008</w:t>
      </w:r>
      <w:r>
        <w:rPr>
          <w:rFonts w:ascii="宋体" w:eastAsia="宋体" w:hAnsi="宋体" w:cs="黑体" w:hint="eastAsia"/>
          <w:kern w:val="0"/>
          <w:szCs w:val="24"/>
          <w:lang w:bidi="ar"/>
        </w:rPr>
        <w:t>年，供冷区域为</w:t>
      </w:r>
      <w:r>
        <w:rPr>
          <w:rFonts w:ascii="宋体" w:eastAsia="宋体" w:hAnsi="宋体" w:cs="黑体" w:hint="eastAsia"/>
          <w:kern w:val="0"/>
          <w:szCs w:val="24"/>
          <w:lang w:bidi="ar"/>
        </w:rPr>
        <w:t>1~3</w:t>
      </w:r>
      <w:r>
        <w:rPr>
          <w:rFonts w:ascii="宋体" w:eastAsia="宋体" w:hAnsi="宋体" w:cs="黑体" w:hint="eastAsia"/>
          <w:kern w:val="0"/>
          <w:szCs w:val="24"/>
          <w:lang w:bidi="ar"/>
        </w:rPr>
        <w:t>号楼。医院供冷一般在</w:t>
      </w:r>
      <w:r>
        <w:rPr>
          <w:rFonts w:ascii="宋体" w:eastAsia="宋体" w:hAnsi="宋体" w:cs="黑体" w:hint="eastAsia"/>
          <w:kern w:val="0"/>
          <w:szCs w:val="24"/>
          <w:lang w:bidi="ar"/>
        </w:rPr>
        <w:t>5</w:t>
      </w:r>
      <w:r>
        <w:rPr>
          <w:rFonts w:ascii="宋体" w:eastAsia="宋体" w:hAnsi="宋体" w:cs="黑体" w:hint="eastAsia"/>
          <w:kern w:val="0"/>
          <w:szCs w:val="24"/>
          <w:lang w:bidi="ar"/>
        </w:rPr>
        <w:t>月至</w:t>
      </w:r>
      <w:r>
        <w:rPr>
          <w:rFonts w:ascii="宋体" w:eastAsia="宋体" w:hAnsi="宋体" w:cs="黑体" w:hint="eastAsia"/>
          <w:kern w:val="0"/>
          <w:szCs w:val="24"/>
          <w:lang w:bidi="ar"/>
        </w:rPr>
        <w:t>10</w:t>
      </w:r>
      <w:r>
        <w:rPr>
          <w:rFonts w:ascii="宋体" w:eastAsia="宋体" w:hAnsi="宋体" w:cs="黑体" w:hint="eastAsia"/>
          <w:kern w:val="0"/>
          <w:szCs w:val="24"/>
          <w:lang w:bidi="ar"/>
        </w:rPr>
        <w:t>月，</w:t>
      </w:r>
      <w:r>
        <w:rPr>
          <w:rFonts w:ascii="宋体" w:eastAsia="宋体" w:hAnsi="宋体" w:cs="黑体" w:hint="eastAsia"/>
          <w:kern w:val="0"/>
          <w:szCs w:val="24"/>
          <w:lang w:bidi="ar"/>
        </w:rPr>
        <w:t>24</w:t>
      </w:r>
      <w:r>
        <w:rPr>
          <w:rFonts w:ascii="宋体" w:eastAsia="宋体" w:hAnsi="宋体" w:cs="黑体" w:hint="eastAsia"/>
          <w:kern w:val="0"/>
          <w:szCs w:val="24"/>
          <w:lang w:bidi="ar"/>
        </w:rPr>
        <w:t>小时开启。手术室空调为</w:t>
      </w:r>
      <w:r>
        <w:rPr>
          <w:rFonts w:ascii="宋体" w:eastAsia="宋体" w:hAnsi="宋体" w:cs="黑体" w:hint="eastAsia"/>
          <w:kern w:val="0"/>
          <w:szCs w:val="24"/>
          <w:lang w:bidi="ar"/>
        </w:rPr>
        <w:t>10</w:t>
      </w:r>
      <w:r>
        <w:rPr>
          <w:rFonts w:ascii="宋体" w:eastAsia="宋体" w:hAnsi="宋体" w:cs="黑体" w:hint="eastAsia"/>
          <w:kern w:val="0"/>
          <w:szCs w:val="24"/>
          <w:lang w:bidi="ar"/>
        </w:rPr>
        <w:t>台制冷量</w:t>
      </w:r>
      <w:r>
        <w:rPr>
          <w:rFonts w:ascii="宋体" w:eastAsia="宋体" w:hAnsi="宋体" w:cs="黑体" w:hint="eastAsia"/>
          <w:kern w:val="0"/>
          <w:szCs w:val="24"/>
          <w:lang w:bidi="ar"/>
        </w:rPr>
        <w:t>38RT</w:t>
      </w:r>
      <w:r>
        <w:rPr>
          <w:rFonts w:ascii="宋体" w:eastAsia="宋体" w:hAnsi="宋体" w:cs="黑体" w:hint="eastAsia"/>
          <w:kern w:val="0"/>
          <w:szCs w:val="24"/>
          <w:lang w:bidi="ar"/>
        </w:rPr>
        <w:t>的风冷热泵机组。</w:t>
      </w:r>
    </w:p>
    <w:p w:rsidR="005E0FE2" w:rsidRDefault="00226C24">
      <w:pPr>
        <w:snapToGrid w:val="0"/>
        <w:spacing w:line="360" w:lineRule="auto"/>
        <w:ind w:firstLineChars="200" w:firstLine="420"/>
        <w:rPr>
          <w:rFonts w:ascii="宋体" w:eastAsia="宋体" w:hAnsi="宋体" w:cs="黑体"/>
          <w:kern w:val="0"/>
        </w:rPr>
      </w:pPr>
      <w:proofErr w:type="gramStart"/>
      <w:r>
        <w:rPr>
          <w:rFonts w:ascii="宋体" w:eastAsia="宋体" w:hAnsi="宋体" w:cs="宋体" w:hint="eastAsia"/>
          <w:szCs w:val="24"/>
          <w:lang w:bidi="ar"/>
        </w:rPr>
        <w:t>武胜路院区</w:t>
      </w:r>
      <w:proofErr w:type="gramEnd"/>
      <w:r>
        <w:rPr>
          <w:rFonts w:ascii="宋体" w:eastAsia="宋体" w:hAnsi="宋体" w:cs="黑体" w:hint="eastAsia"/>
          <w:kern w:val="0"/>
          <w:szCs w:val="24"/>
          <w:lang w:bidi="ar"/>
        </w:rPr>
        <w:t>中央空调系统采一次泵变流量系统。冷冻水泵共设置</w:t>
      </w:r>
      <w:r>
        <w:rPr>
          <w:rFonts w:ascii="宋体" w:eastAsia="宋体" w:hAnsi="宋体" w:cs="黑体" w:hint="eastAsia"/>
          <w:kern w:val="0"/>
          <w:szCs w:val="24"/>
          <w:lang w:bidi="ar"/>
        </w:rPr>
        <w:t>7</w:t>
      </w:r>
      <w:r>
        <w:rPr>
          <w:rFonts w:ascii="宋体" w:eastAsia="宋体" w:hAnsi="宋体" w:cs="黑体" w:hint="eastAsia"/>
          <w:kern w:val="0"/>
          <w:szCs w:val="24"/>
          <w:lang w:bidi="ar"/>
        </w:rPr>
        <w:t>台，离心式冷水机</w:t>
      </w:r>
      <w:proofErr w:type="gramStart"/>
      <w:r>
        <w:rPr>
          <w:rFonts w:ascii="宋体" w:eastAsia="宋体" w:hAnsi="宋体" w:cs="黑体" w:hint="eastAsia"/>
          <w:kern w:val="0"/>
          <w:szCs w:val="24"/>
          <w:lang w:bidi="ar"/>
        </w:rPr>
        <w:t>组设置</w:t>
      </w:r>
      <w:proofErr w:type="gramEnd"/>
      <w:r>
        <w:rPr>
          <w:rFonts w:ascii="宋体" w:eastAsia="宋体" w:hAnsi="宋体" w:cs="黑体" w:hint="eastAsia"/>
          <w:kern w:val="0"/>
          <w:szCs w:val="24"/>
          <w:lang w:bidi="ar"/>
        </w:rPr>
        <w:t>4</w:t>
      </w:r>
      <w:r>
        <w:rPr>
          <w:rFonts w:ascii="宋体" w:eastAsia="宋体" w:hAnsi="宋体" w:cs="黑体" w:hint="eastAsia"/>
          <w:kern w:val="0"/>
          <w:szCs w:val="24"/>
          <w:lang w:bidi="ar"/>
        </w:rPr>
        <w:t>台水泵，三用</w:t>
      </w:r>
      <w:proofErr w:type="gramStart"/>
      <w:r>
        <w:rPr>
          <w:rFonts w:ascii="宋体" w:eastAsia="宋体" w:hAnsi="宋体" w:cs="黑体" w:hint="eastAsia"/>
          <w:kern w:val="0"/>
          <w:szCs w:val="24"/>
          <w:lang w:bidi="ar"/>
        </w:rPr>
        <w:t>一</w:t>
      </w:r>
      <w:proofErr w:type="gramEnd"/>
      <w:r>
        <w:rPr>
          <w:rFonts w:ascii="宋体" w:eastAsia="宋体" w:hAnsi="宋体" w:cs="黑体" w:hint="eastAsia"/>
          <w:kern w:val="0"/>
          <w:szCs w:val="24"/>
          <w:lang w:bidi="ar"/>
        </w:rPr>
        <w:t>备，螺杆式冷水机组设置</w:t>
      </w:r>
      <w:r>
        <w:rPr>
          <w:rFonts w:ascii="宋体" w:eastAsia="宋体" w:hAnsi="宋体" w:cs="黑体" w:hint="eastAsia"/>
          <w:kern w:val="0"/>
          <w:szCs w:val="24"/>
          <w:lang w:bidi="ar"/>
        </w:rPr>
        <w:t>3</w:t>
      </w:r>
      <w:r>
        <w:rPr>
          <w:rFonts w:ascii="宋体" w:eastAsia="宋体" w:hAnsi="宋体" w:cs="黑体" w:hint="eastAsia"/>
          <w:kern w:val="0"/>
          <w:szCs w:val="24"/>
          <w:lang w:bidi="ar"/>
        </w:rPr>
        <w:t>台水泵，二用</w:t>
      </w:r>
      <w:proofErr w:type="gramStart"/>
      <w:r>
        <w:rPr>
          <w:rFonts w:ascii="宋体" w:eastAsia="宋体" w:hAnsi="宋体" w:cs="黑体" w:hint="eastAsia"/>
          <w:kern w:val="0"/>
          <w:szCs w:val="24"/>
          <w:lang w:bidi="ar"/>
        </w:rPr>
        <w:t>一</w:t>
      </w:r>
      <w:proofErr w:type="gramEnd"/>
      <w:r>
        <w:rPr>
          <w:rFonts w:ascii="宋体" w:eastAsia="宋体" w:hAnsi="宋体" w:cs="黑体" w:hint="eastAsia"/>
          <w:kern w:val="0"/>
          <w:szCs w:val="24"/>
          <w:lang w:bidi="ar"/>
        </w:rPr>
        <w:t>备；</w:t>
      </w:r>
    </w:p>
    <w:p w:rsidR="005E0FE2" w:rsidRDefault="00226C24">
      <w:pPr>
        <w:spacing w:line="360" w:lineRule="auto"/>
        <w:ind w:firstLineChars="200" w:firstLine="420"/>
        <w:rPr>
          <w:rFonts w:ascii="宋体" w:eastAsia="宋体" w:hAnsi="宋体" w:cs="黑体"/>
          <w:kern w:val="0"/>
        </w:rPr>
      </w:pPr>
      <w:r>
        <w:rPr>
          <w:rFonts w:ascii="宋体" w:eastAsia="宋体" w:hAnsi="宋体" w:cs="宋体" w:hint="eastAsia"/>
          <w:color w:val="000000"/>
          <w:szCs w:val="24"/>
          <w:lang w:bidi="ar"/>
        </w:rPr>
        <w:t>古田院区总</w:t>
      </w:r>
      <w:r>
        <w:rPr>
          <w:rFonts w:ascii="宋体" w:eastAsia="宋体" w:hAnsi="宋体" w:cs="黑体" w:hint="eastAsia"/>
          <w:kern w:val="0"/>
          <w:szCs w:val="24"/>
          <w:lang w:bidi="ar"/>
        </w:rPr>
        <w:t>配置制冷容量</w:t>
      </w:r>
      <w:r>
        <w:rPr>
          <w:rFonts w:ascii="宋体" w:eastAsia="宋体" w:hAnsi="宋体" w:cs="黑体" w:hint="eastAsia"/>
          <w:kern w:val="0"/>
          <w:szCs w:val="24"/>
          <w:lang w:bidi="ar"/>
        </w:rPr>
        <w:t>1860RT</w:t>
      </w:r>
      <w:r>
        <w:rPr>
          <w:rFonts w:ascii="宋体" w:eastAsia="宋体" w:hAnsi="宋体" w:cs="黑体" w:hint="eastAsia"/>
          <w:kern w:val="0"/>
          <w:szCs w:val="24"/>
          <w:lang w:bidi="ar"/>
        </w:rPr>
        <w:t>，其中</w:t>
      </w:r>
      <w:r>
        <w:rPr>
          <w:rFonts w:ascii="宋体" w:eastAsia="宋体" w:hAnsi="宋体" w:cs="黑体" w:hint="eastAsia"/>
          <w:kern w:val="0"/>
          <w:szCs w:val="24"/>
          <w:lang w:bidi="ar"/>
        </w:rPr>
        <w:t>1#</w:t>
      </w:r>
      <w:r>
        <w:rPr>
          <w:rFonts w:ascii="宋体" w:eastAsia="宋体" w:hAnsi="宋体" w:cs="黑体" w:hint="eastAsia"/>
          <w:kern w:val="0"/>
          <w:szCs w:val="24"/>
          <w:lang w:bidi="ar"/>
        </w:rPr>
        <w:t>楼采用</w:t>
      </w:r>
      <w:r>
        <w:rPr>
          <w:rFonts w:ascii="宋体" w:eastAsia="宋体" w:hAnsi="宋体" w:cs="黑体" w:hint="eastAsia"/>
          <w:kern w:val="0"/>
          <w:szCs w:val="24"/>
          <w:lang w:bidi="ar"/>
        </w:rPr>
        <w:t>3</w:t>
      </w:r>
      <w:r>
        <w:rPr>
          <w:rFonts w:ascii="宋体" w:eastAsia="宋体" w:hAnsi="宋体" w:cs="黑体" w:hint="eastAsia"/>
          <w:kern w:val="0"/>
          <w:szCs w:val="24"/>
          <w:lang w:bidi="ar"/>
        </w:rPr>
        <w:t>台</w:t>
      </w:r>
      <w:r>
        <w:rPr>
          <w:rFonts w:ascii="宋体" w:eastAsia="宋体" w:hAnsi="宋体" w:cs="黑体" w:hint="eastAsia"/>
          <w:kern w:val="0"/>
          <w:szCs w:val="24"/>
          <w:lang w:bidi="ar"/>
        </w:rPr>
        <w:t>500RT</w:t>
      </w:r>
      <w:r>
        <w:rPr>
          <w:rFonts w:ascii="宋体" w:eastAsia="宋体" w:hAnsi="宋体" w:cs="黑体" w:hint="eastAsia"/>
          <w:kern w:val="0"/>
          <w:szCs w:val="24"/>
          <w:lang w:bidi="ar"/>
        </w:rPr>
        <w:t>直燃型溴化</w:t>
      </w:r>
      <w:proofErr w:type="gramStart"/>
      <w:r>
        <w:rPr>
          <w:rFonts w:ascii="宋体" w:eastAsia="宋体" w:hAnsi="宋体" w:cs="黑体" w:hint="eastAsia"/>
          <w:kern w:val="0"/>
          <w:szCs w:val="24"/>
          <w:lang w:bidi="ar"/>
        </w:rPr>
        <w:t>锂</w:t>
      </w:r>
      <w:proofErr w:type="gramEnd"/>
      <w:r>
        <w:rPr>
          <w:rFonts w:ascii="宋体" w:eastAsia="宋体" w:hAnsi="宋体" w:cs="黑体" w:hint="eastAsia"/>
          <w:kern w:val="0"/>
          <w:szCs w:val="24"/>
          <w:lang w:bidi="ar"/>
        </w:rPr>
        <w:t>吸收式冷温水机组，</w:t>
      </w:r>
      <w:r>
        <w:rPr>
          <w:rFonts w:ascii="宋体" w:eastAsia="宋体" w:hAnsi="宋体" w:cs="黑体" w:hint="eastAsia"/>
          <w:kern w:val="0"/>
          <w:szCs w:val="24"/>
          <w:lang w:bidi="ar"/>
        </w:rPr>
        <w:t>3#</w:t>
      </w:r>
      <w:r>
        <w:rPr>
          <w:rFonts w:ascii="宋体" w:eastAsia="宋体" w:hAnsi="宋体" w:cs="黑体" w:hint="eastAsia"/>
          <w:kern w:val="0"/>
          <w:szCs w:val="24"/>
          <w:lang w:bidi="ar"/>
        </w:rPr>
        <w:t>楼采用</w:t>
      </w:r>
      <w:r>
        <w:rPr>
          <w:rFonts w:ascii="宋体" w:eastAsia="宋体" w:hAnsi="宋体" w:cs="黑体" w:hint="eastAsia"/>
          <w:kern w:val="0"/>
          <w:szCs w:val="24"/>
          <w:lang w:bidi="ar"/>
        </w:rPr>
        <w:t>10</w:t>
      </w:r>
      <w:r>
        <w:rPr>
          <w:rFonts w:ascii="宋体" w:eastAsia="宋体" w:hAnsi="宋体" w:cs="黑体" w:hint="eastAsia"/>
          <w:kern w:val="0"/>
          <w:szCs w:val="24"/>
          <w:lang w:bidi="ar"/>
        </w:rPr>
        <w:t>台</w:t>
      </w:r>
      <w:r>
        <w:rPr>
          <w:rFonts w:ascii="宋体" w:eastAsia="宋体" w:hAnsi="宋体" w:cs="黑体" w:hint="eastAsia"/>
          <w:kern w:val="0"/>
          <w:szCs w:val="24"/>
          <w:lang w:bidi="ar"/>
        </w:rPr>
        <w:t>19RT</w:t>
      </w:r>
      <w:r>
        <w:rPr>
          <w:rFonts w:ascii="宋体" w:eastAsia="宋体" w:hAnsi="宋体" w:cs="黑体" w:hint="eastAsia"/>
          <w:kern w:val="0"/>
          <w:szCs w:val="24"/>
          <w:lang w:bidi="ar"/>
        </w:rPr>
        <w:t>风冷热泵机组，</w:t>
      </w:r>
      <w:r>
        <w:rPr>
          <w:rFonts w:ascii="宋体" w:eastAsia="宋体" w:hAnsi="宋体" w:cs="黑体" w:hint="eastAsia"/>
          <w:kern w:val="0"/>
          <w:szCs w:val="24"/>
          <w:lang w:bidi="ar"/>
        </w:rPr>
        <w:t>6#</w:t>
      </w:r>
      <w:r>
        <w:rPr>
          <w:rFonts w:ascii="宋体" w:eastAsia="宋体" w:hAnsi="宋体" w:cs="黑体" w:hint="eastAsia"/>
          <w:kern w:val="0"/>
          <w:szCs w:val="24"/>
          <w:lang w:bidi="ar"/>
        </w:rPr>
        <w:t>楼采用</w:t>
      </w:r>
      <w:r>
        <w:rPr>
          <w:rFonts w:ascii="宋体" w:eastAsia="宋体" w:hAnsi="宋体" w:cs="黑体" w:hint="eastAsia"/>
          <w:kern w:val="0"/>
          <w:szCs w:val="24"/>
          <w:lang w:bidi="ar"/>
        </w:rPr>
        <w:t>3</w:t>
      </w:r>
      <w:r>
        <w:rPr>
          <w:rFonts w:ascii="宋体" w:eastAsia="宋体" w:hAnsi="宋体" w:cs="黑体" w:hint="eastAsia"/>
          <w:kern w:val="0"/>
          <w:szCs w:val="24"/>
          <w:lang w:bidi="ar"/>
        </w:rPr>
        <w:t>台</w:t>
      </w:r>
      <w:r>
        <w:rPr>
          <w:rFonts w:ascii="宋体" w:eastAsia="宋体" w:hAnsi="宋体" w:cs="黑体" w:hint="eastAsia"/>
          <w:kern w:val="0"/>
          <w:szCs w:val="24"/>
          <w:lang w:bidi="ar"/>
        </w:rPr>
        <w:t>48RT</w:t>
      </w:r>
      <w:r>
        <w:rPr>
          <w:rFonts w:ascii="宋体" w:eastAsia="宋体" w:hAnsi="宋体" w:cs="黑体" w:hint="eastAsia"/>
          <w:kern w:val="0"/>
          <w:szCs w:val="24"/>
          <w:lang w:bidi="ar"/>
        </w:rPr>
        <w:t>风冷热泵机组，供冷区域为</w:t>
      </w:r>
      <w:r>
        <w:rPr>
          <w:rFonts w:ascii="宋体" w:eastAsia="宋体" w:hAnsi="宋体" w:cs="黑体" w:hint="eastAsia"/>
          <w:kern w:val="0"/>
          <w:szCs w:val="24"/>
          <w:lang w:bidi="ar"/>
        </w:rPr>
        <w:t>1</w:t>
      </w:r>
      <w:r>
        <w:rPr>
          <w:rFonts w:ascii="宋体" w:eastAsia="宋体" w:hAnsi="宋体" w:cs="黑体" w:hint="eastAsia"/>
          <w:kern w:val="0"/>
          <w:szCs w:val="24"/>
          <w:lang w:bidi="ar"/>
        </w:rPr>
        <w:t>号楼、</w:t>
      </w:r>
      <w:r>
        <w:rPr>
          <w:rFonts w:ascii="宋体" w:eastAsia="宋体" w:hAnsi="宋体" w:cs="黑体" w:hint="eastAsia"/>
          <w:kern w:val="0"/>
          <w:szCs w:val="24"/>
          <w:lang w:bidi="ar"/>
        </w:rPr>
        <w:t>3</w:t>
      </w:r>
      <w:r>
        <w:rPr>
          <w:rFonts w:ascii="宋体" w:eastAsia="宋体" w:hAnsi="宋体" w:cs="黑体" w:hint="eastAsia"/>
          <w:kern w:val="0"/>
          <w:szCs w:val="24"/>
          <w:lang w:bidi="ar"/>
        </w:rPr>
        <w:t>号楼和</w:t>
      </w:r>
      <w:r>
        <w:rPr>
          <w:rFonts w:ascii="宋体" w:eastAsia="宋体" w:hAnsi="宋体" w:cs="黑体" w:hint="eastAsia"/>
          <w:kern w:val="0"/>
          <w:szCs w:val="24"/>
          <w:lang w:bidi="ar"/>
        </w:rPr>
        <w:t>6</w:t>
      </w:r>
      <w:r>
        <w:rPr>
          <w:rFonts w:ascii="宋体" w:eastAsia="宋体" w:hAnsi="宋体" w:cs="黑体" w:hint="eastAsia"/>
          <w:kern w:val="0"/>
          <w:szCs w:val="24"/>
          <w:lang w:bidi="ar"/>
        </w:rPr>
        <w:t>号</w:t>
      </w:r>
      <w:r>
        <w:rPr>
          <w:rFonts w:ascii="宋体" w:eastAsia="宋体" w:hAnsi="宋体" w:cs="宋体" w:hint="eastAsia"/>
          <w:sz w:val="24"/>
          <w:szCs w:val="24"/>
          <w:lang w:bidi="ar"/>
        </w:rPr>
        <w:t>楼</w:t>
      </w:r>
      <w:r>
        <w:rPr>
          <w:rFonts w:ascii="宋体" w:eastAsia="宋体" w:hAnsi="宋体" w:cs="黑体" w:hint="eastAsia"/>
          <w:kern w:val="0"/>
          <w:szCs w:val="24"/>
          <w:lang w:bidi="ar"/>
        </w:rPr>
        <w:t>。医院供冷一般在</w:t>
      </w:r>
      <w:r>
        <w:rPr>
          <w:rFonts w:ascii="宋体" w:eastAsia="宋体" w:hAnsi="宋体" w:cs="黑体" w:hint="eastAsia"/>
          <w:kern w:val="0"/>
          <w:szCs w:val="24"/>
          <w:lang w:bidi="ar"/>
        </w:rPr>
        <w:t>5</w:t>
      </w:r>
      <w:r>
        <w:rPr>
          <w:rFonts w:ascii="宋体" w:eastAsia="宋体" w:hAnsi="宋体" w:cs="黑体" w:hint="eastAsia"/>
          <w:kern w:val="0"/>
          <w:szCs w:val="24"/>
          <w:lang w:bidi="ar"/>
        </w:rPr>
        <w:t>月至</w:t>
      </w:r>
      <w:r>
        <w:rPr>
          <w:rFonts w:ascii="宋体" w:eastAsia="宋体" w:hAnsi="宋体" w:cs="黑体" w:hint="eastAsia"/>
          <w:kern w:val="0"/>
          <w:szCs w:val="24"/>
          <w:lang w:bidi="ar"/>
        </w:rPr>
        <w:t>10</w:t>
      </w:r>
      <w:r>
        <w:rPr>
          <w:rFonts w:ascii="宋体" w:eastAsia="宋体" w:hAnsi="宋体" w:cs="黑体" w:hint="eastAsia"/>
          <w:kern w:val="0"/>
          <w:szCs w:val="24"/>
          <w:lang w:bidi="ar"/>
        </w:rPr>
        <w:t>月，</w:t>
      </w:r>
      <w:r>
        <w:rPr>
          <w:rFonts w:ascii="宋体" w:eastAsia="宋体" w:hAnsi="宋体" w:cs="黑体" w:hint="eastAsia"/>
          <w:kern w:val="0"/>
          <w:szCs w:val="24"/>
          <w:lang w:bidi="ar"/>
        </w:rPr>
        <w:t>24</w:t>
      </w:r>
      <w:r>
        <w:rPr>
          <w:rFonts w:ascii="宋体" w:eastAsia="宋体" w:hAnsi="宋体" w:cs="黑体" w:hint="eastAsia"/>
          <w:kern w:val="0"/>
          <w:szCs w:val="24"/>
          <w:lang w:bidi="ar"/>
        </w:rPr>
        <w:t>小时开启。</w:t>
      </w:r>
    </w:p>
    <w:p w:rsidR="005E0FE2" w:rsidRDefault="00226C24">
      <w:pPr>
        <w:snapToGrid w:val="0"/>
        <w:spacing w:line="360" w:lineRule="auto"/>
        <w:ind w:firstLine="480"/>
      </w:pPr>
      <w:r>
        <w:rPr>
          <w:rFonts w:ascii="宋体" w:eastAsia="宋体" w:hAnsi="宋体" w:cs="宋体" w:hint="eastAsia"/>
          <w:color w:val="000000"/>
          <w:szCs w:val="24"/>
          <w:lang w:bidi="ar"/>
        </w:rPr>
        <w:t>古田院区</w:t>
      </w:r>
      <w:r>
        <w:rPr>
          <w:rFonts w:ascii="宋体" w:eastAsia="宋体" w:hAnsi="宋体" w:cs="宋体" w:hint="eastAsia"/>
          <w:color w:val="000000"/>
          <w:szCs w:val="24"/>
          <w:lang w:bidi="ar"/>
        </w:rPr>
        <w:t>1#</w:t>
      </w:r>
      <w:r>
        <w:rPr>
          <w:rFonts w:ascii="宋体" w:eastAsia="宋体" w:hAnsi="宋体" w:cs="宋体" w:hint="eastAsia"/>
          <w:color w:val="000000"/>
          <w:szCs w:val="24"/>
          <w:lang w:bidi="ar"/>
        </w:rPr>
        <w:t>楼</w:t>
      </w:r>
      <w:r>
        <w:rPr>
          <w:rFonts w:ascii="宋体" w:eastAsia="宋体" w:hAnsi="宋体" w:cs="黑体" w:hint="eastAsia"/>
          <w:kern w:val="0"/>
          <w:szCs w:val="24"/>
          <w:lang w:bidi="ar"/>
        </w:rPr>
        <w:t>中央空调系统采一次泵变流量系统，冷冻水泵共设置</w:t>
      </w:r>
      <w:r>
        <w:rPr>
          <w:rFonts w:ascii="宋体" w:eastAsia="宋体" w:hAnsi="宋体" w:cs="黑体" w:hint="eastAsia"/>
          <w:kern w:val="0"/>
          <w:szCs w:val="24"/>
          <w:lang w:bidi="ar"/>
        </w:rPr>
        <w:t>4</w:t>
      </w:r>
      <w:r>
        <w:rPr>
          <w:rFonts w:ascii="宋体" w:eastAsia="宋体" w:hAnsi="宋体" w:cs="黑体" w:hint="eastAsia"/>
          <w:kern w:val="0"/>
          <w:szCs w:val="24"/>
          <w:lang w:bidi="ar"/>
        </w:rPr>
        <w:t>台，三用</w:t>
      </w:r>
      <w:proofErr w:type="gramStart"/>
      <w:r>
        <w:rPr>
          <w:rFonts w:ascii="宋体" w:eastAsia="宋体" w:hAnsi="宋体" w:cs="黑体" w:hint="eastAsia"/>
          <w:kern w:val="0"/>
          <w:szCs w:val="24"/>
          <w:lang w:bidi="ar"/>
        </w:rPr>
        <w:t>一</w:t>
      </w:r>
      <w:proofErr w:type="gramEnd"/>
      <w:r>
        <w:rPr>
          <w:rFonts w:ascii="宋体" w:eastAsia="宋体" w:hAnsi="宋体" w:cs="黑体" w:hint="eastAsia"/>
          <w:kern w:val="0"/>
          <w:szCs w:val="24"/>
          <w:lang w:bidi="ar"/>
        </w:rPr>
        <w:t>备。</w:t>
      </w:r>
    </w:p>
    <w:p w:rsidR="005E0FE2" w:rsidRDefault="00226C24">
      <w:pPr>
        <w:spacing w:line="360" w:lineRule="auto"/>
        <w:rPr>
          <w:b/>
        </w:rPr>
      </w:pPr>
      <w:r>
        <w:rPr>
          <w:rFonts w:ascii="Times New Roman" w:eastAsia="宋体" w:hAnsi="Times New Roman" w:cs="Times New Roman"/>
          <w:b/>
          <w:szCs w:val="24"/>
          <w:lang w:bidi="ar"/>
        </w:rPr>
        <w:t>4.4</w:t>
      </w:r>
      <w:r>
        <w:rPr>
          <w:rFonts w:ascii="Times New Roman" w:eastAsia="宋体" w:hAnsi="Times New Roman" w:cs="宋体" w:hint="eastAsia"/>
          <w:b/>
          <w:szCs w:val="24"/>
          <w:lang w:bidi="ar"/>
        </w:rPr>
        <w:t>、采暖系统基本情况</w:t>
      </w:r>
    </w:p>
    <w:p w:rsidR="005E0FE2" w:rsidRDefault="00226C24">
      <w:pPr>
        <w:spacing w:line="360" w:lineRule="auto"/>
        <w:ind w:firstLineChars="200" w:firstLine="420"/>
        <w:rPr>
          <w:rFonts w:ascii="宋体" w:eastAsia="宋体" w:hAnsi="宋体" w:cs="黑体"/>
          <w:kern w:val="0"/>
        </w:rPr>
      </w:pPr>
      <w:proofErr w:type="gramStart"/>
      <w:r>
        <w:rPr>
          <w:rFonts w:ascii="宋体" w:eastAsia="宋体" w:hAnsi="宋体" w:cs="宋体" w:hint="eastAsia"/>
          <w:color w:val="000000"/>
          <w:szCs w:val="24"/>
          <w:lang w:bidi="ar"/>
        </w:rPr>
        <w:t>武胜路院区</w:t>
      </w:r>
      <w:proofErr w:type="gramEnd"/>
      <w:r>
        <w:rPr>
          <w:rFonts w:ascii="宋体" w:eastAsia="宋体" w:hAnsi="宋体" w:cs="宋体" w:hint="eastAsia"/>
          <w:color w:val="000000"/>
          <w:szCs w:val="24"/>
          <w:lang w:bidi="ar"/>
        </w:rPr>
        <w:t>1#</w:t>
      </w:r>
      <w:r>
        <w:rPr>
          <w:rFonts w:ascii="宋体" w:eastAsia="宋体" w:hAnsi="宋体" w:cs="宋体" w:hint="eastAsia"/>
          <w:color w:val="000000"/>
          <w:szCs w:val="24"/>
          <w:lang w:bidi="ar"/>
        </w:rPr>
        <w:t>楼</w:t>
      </w:r>
      <w:r>
        <w:rPr>
          <w:rFonts w:ascii="宋体" w:eastAsia="宋体" w:hAnsi="宋体" w:cs="黑体" w:hint="eastAsia"/>
          <w:kern w:val="0"/>
          <w:szCs w:val="24"/>
          <w:lang w:bidi="ar"/>
        </w:rPr>
        <w:t>供暖热源是</w:t>
      </w:r>
      <w:r>
        <w:rPr>
          <w:rFonts w:ascii="宋体" w:eastAsia="宋体" w:hAnsi="宋体" w:cs="黑体" w:hint="eastAsia"/>
          <w:kern w:val="0"/>
          <w:szCs w:val="24"/>
          <w:lang w:bidi="ar"/>
        </w:rPr>
        <w:t>2</w:t>
      </w:r>
      <w:r>
        <w:rPr>
          <w:rFonts w:ascii="宋体" w:eastAsia="宋体" w:hAnsi="宋体" w:cs="黑体" w:hint="eastAsia"/>
          <w:kern w:val="0"/>
          <w:szCs w:val="24"/>
          <w:lang w:bidi="ar"/>
        </w:rPr>
        <w:t>台制热量为</w:t>
      </w:r>
      <w:r>
        <w:rPr>
          <w:rFonts w:ascii="宋体" w:eastAsia="宋体" w:hAnsi="宋体" w:cs="黑体" w:hint="eastAsia"/>
          <w:kern w:val="0"/>
          <w:szCs w:val="24"/>
          <w:lang w:bidi="ar"/>
        </w:rPr>
        <w:t>1163kw</w:t>
      </w:r>
      <w:r>
        <w:rPr>
          <w:rFonts w:ascii="宋体" w:eastAsia="宋体" w:hAnsi="宋体" w:cs="黑体" w:hint="eastAsia"/>
          <w:kern w:val="0"/>
          <w:szCs w:val="24"/>
          <w:lang w:bidi="ar"/>
        </w:rPr>
        <w:t>的天然气热水锅炉，</w:t>
      </w:r>
      <w:r>
        <w:rPr>
          <w:rFonts w:ascii="宋体" w:eastAsia="宋体" w:hAnsi="宋体" w:cs="黑体" w:hint="eastAsia"/>
          <w:kern w:val="0"/>
          <w:szCs w:val="24"/>
          <w:lang w:bidi="ar"/>
        </w:rPr>
        <w:t>2#</w:t>
      </w:r>
      <w:r>
        <w:rPr>
          <w:rFonts w:ascii="宋体" w:eastAsia="宋体" w:hAnsi="宋体" w:cs="黑体" w:hint="eastAsia"/>
          <w:kern w:val="0"/>
          <w:szCs w:val="24"/>
          <w:lang w:bidi="ar"/>
        </w:rPr>
        <w:t>楼、</w:t>
      </w:r>
      <w:r>
        <w:rPr>
          <w:rFonts w:ascii="宋体" w:eastAsia="宋体" w:hAnsi="宋体" w:cs="黑体" w:hint="eastAsia"/>
          <w:kern w:val="0"/>
          <w:szCs w:val="24"/>
          <w:lang w:bidi="ar"/>
        </w:rPr>
        <w:t>3#</w:t>
      </w:r>
      <w:r>
        <w:rPr>
          <w:rFonts w:ascii="宋体" w:eastAsia="宋体" w:hAnsi="宋体" w:cs="黑体" w:hint="eastAsia"/>
          <w:kern w:val="0"/>
          <w:szCs w:val="24"/>
          <w:lang w:bidi="ar"/>
        </w:rPr>
        <w:t>楼的供暖热源是</w:t>
      </w:r>
      <w:r>
        <w:rPr>
          <w:rFonts w:ascii="宋体" w:eastAsia="宋体" w:hAnsi="宋体" w:cs="黑体" w:hint="eastAsia"/>
          <w:kern w:val="0"/>
          <w:szCs w:val="24"/>
          <w:lang w:bidi="ar"/>
        </w:rPr>
        <w:t>2</w:t>
      </w:r>
      <w:r>
        <w:rPr>
          <w:rFonts w:ascii="宋体" w:eastAsia="宋体" w:hAnsi="宋体" w:cs="黑体" w:hint="eastAsia"/>
          <w:kern w:val="0"/>
          <w:szCs w:val="24"/>
          <w:lang w:bidi="ar"/>
        </w:rPr>
        <w:t>台制热量为</w:t>
      </w:r>
      <w:r>
        <w:rPr>
          <w:rFonts w:ascii="宋体" w:eastAsia="宋体" w:hAnsi="宋体" w:cs="黑体" w:hint="eastAsia"/>
          <w:kern w:val="0"/>
          <w:szCs w:val="24"/>
          <w:lang w:bidi="ar"/>
        </w:rPr>
        <w:t>810kw</w:t>
      </w:r>
      <w:r>
        <w:rPr>
          <w:rFonts w:ascii="宋体" w:eastAsia="宋体" w:hAnsi="宋体" w:cs="黑体" w:hint="eastAsia"/>
          <w:kern w:val="0"/>
          <w:szCs w:val="24"/>
          <w:lang w:bidi="ar"/>
        </w:rPr>
        <w:t>的电阻式锅炉，运行时间为</w:t>
      </w:r>
      <w:r>
        <w:rPr>
          <w:rFonts w:ascii="宋体" w:eastAsia="宋体" w:hAnsi="宋体" w:cs="黑体" w:hint="eastAsia"/>
          <w:kern w:val="0"/>
          <w:szCs w:val="24"/>
          <w:lang w:bidi="ar"/>
        </w:rPr>
        <w:t>11</w:t>
      </w:r>
      <w:r>
        <w:rPr>
          <w:rFonts w:ascii="宋体" w:eastAsia="宋体" w:hAnsi="宋体" w:cs="黑体" w:hint="eastAsia"/>
          <w:kern w:val="0"/>
          <w:szCs w:val="24"/>
          <w:lang w:bidi="ar"/>
        </w:rPr>
        <w:t>月至</w:t>
      </w:r>
      <w:r>
        <w:rPr>
          <w:rFonts w:ascii="宋体" w:eastAsia="宋体" w:hAnsi="宋体" w:cs="黑体" w:hint="eastAsia"/>
          <w:kern w:val="0"/>
          <w:szCs w:val="24"/>
          <w:lang w:bidi="ar"/>
        </w:rPr>
        <w:t>3</w:t>
      </w:r>
      <w:r>
        <w:rPr>
          <w:rFonts w:ascii="宋体" w:eastAsia="宋体" w:hAnsi="宋体" w:cs="黑体" w:hint="eastAsia"/>
          <w:kern w:val="0"/>
          <w:szCs w:val="24"/>
          <w:lang w:bidi="ar"/>
        </w:rPr>
        <w:t>月，</w:t>
      </w:r>
      <w:r>
        <w:rPr>
          <w:rFonts w:ascii="宋体" w:eastAsia="宋体" w:hAnsi="宋体" w:cs="黑体" w:hint="eastAsia"/>
          <w:kern w:val="0"/>
          <w:szCs w:val="24"/>
          <w:lang w:bidi="ar"/>
        </w:rPr>
        <w:t>24</w:t>
      </w:r>
      <w:r>
        <w:rPr>
          <w:rFonts w:ascii="宋体" w:eastAsia="宋体" w:hAnsi="宋体" w:cs="黑体" w:hint="eastAsia"/>
          <w:kern w:val="0"/>
          <w:szCs w:val="24"/>
          <w:lang w:bidi="ar"/>
        </w:rPr>
        <w:t>小时运行。</w:t>
      </w:r>
    </w:p>
    <w:p w:rsidR="005E0FE2" w:rsidRDefault="00226C24">
      <w:pPr>
        <w:spacing w:line="360" w:lineRule="auto"/>
        <w:ind w:firstLineChars="200" w:firstLine="420"/>
      </w:pPr>
      <w:r>
        <w:rPr>
          <w:rFonts w:ascii="宋体" w:eastAsia="宋体" w:hAnsi="宋体" w:cs="宋体" w:hint="eastAsia"/>
          <w:color w:val="000000"/>
          <w:szCs w:val="24"/>
          <w:lang w:bidi="ar"/>
        </w:rPr>
        <w:t>古田院区</w:t>
      </w:r>
      <w:r>
        <w:rPr>
          <w:rFonts w:ascii="宋体" w:eastAsia="宋体" w:hAnsi="宋体" w:cs="宋体" w:hint="eastAsia"/>
          <w:color w:val="000000"/>
          <w:szCs w:val="24"/>
          <w:lang w:bidi="ar"/>
        </w:rPr>
        <w:t>1#</w:t>
      </w:r>
      <w:r>
        <w:rPr>
          <w:rFonts w:ascii="宋体" w:eastAsia="宋体" w:hAnsi="宋体" w:cs="宋体" w:hint="eastAsia"/>
          <w:color w:val="000000"/>
          <w:szCs w:val="24"/>
          <w:lang w:bidi="ar"/>
        </w:rPr>
        <w:t>楼</w:t>
      </w:r>
      <w:r>
        <w:rPr>
          <w:rFonts w:ascii="宋体" w:eastAsia="宋体" w:hAnsi="宋体" w:cs="黑体" w:hint="eastAsia"/>
          <w:kern w:val="0"/>
          <w:szCs w:val="24"/>
          <w:lang w:bidi="ar"/>
        </w:rPr>
        <w:t>供暖热源是</w:t>
      </w:r>
      <w:r>
        <w:rPr>
          <w:rFonts w:ascii="宋体" w:eastAsia="宋体" w:hAnsi="宋体" w:cs="黑体" w:hint="eastAsia"/>
          <w:kern w:val="0"/>
          <w:szCs w:val="24"/>
          <w:lang w:bidi="ar"/>
        </w:rPr>
        <w:t>3</w:t>
      </w:r>
      <w:r>
        <w:rPr>
          <w:rFonts w:ascii="宋体" w:eastAsia="宋体" w:hAnsi="宋体" w:cs="黑体" w:hint="eastAsia"/>
          <w:kern w:val="0"/>
          <w:szCs w:val="24"/>
          <w:lang w:bidi="ar"/>
        </w:rPr>
        <w:t>台制热量为</w:t>
      </w:r>
      <w:r>
        <w:rPr>
          <w:rFonts w:ascii="宋体" w:eastAsia="宋体" w:hAnsi="宋体" w:cs="黑体" w:hint="eastAsia"/>
          <w:kern w:val="0"/>
          <w:szCs w:val="24"/>
          <w:lang w:bidi="ar"/>
        </w:rPr>
        <w:t>1426kw</w:t>
      </w:r>
      <w:r>
        <w:rPr>
          <w:rFonts w:ascii="宋体" w:eastAsia="宋体" w:hAnsi="宋体" w:cs="黑体" w:hint="eastAsia"/>
          <w:kern w:val="0"/>
          <w:szCs w:val="24"/>
          <w:lang w:bidi="ar"/>
        </w:rPr>
        <w:t>的直燃型溴化</w:t>
      </w:r>
      <w:proofErr w:type="gramStart"/>
      <w:r>
        <w:rPr>
          <w:rFonts w:ascii="宋体" w:eastAsia="宋体" w:hAnsi="宋体" w:cs="黑体" w:hint="eastAsia"/>
          <w:kern w:val="0"/>
          <w:szCs w:val="24"/>
          <w:lang w:bidi="ar"/>
        </w:rPr>
        <w:t>锂</w:t>
      </w:r>
      <w:proofErr w:type="gramEnd"/>
      <w:r>
        <w:rPr>
          <w:rFonts w:ascii="宋体" w:eastAsia="宋体" w:hAnsi="宋体" w:cs="黑体" w:hint="eastAsia"/>
          <w:kern w:val="0"/>
          <w:szCs w:val="24"/>
          <w:lang w:bidi="ar"/>
        </w:rPr>
        <w:t>吸收式冷温水机组，</w:t>
      </w:r>
      <w:r>
        <w:rPr>
          <w:rFonts w:ascii="宋体" w:eastAsia="宋体" w:hAnsi="宋体" w:cs="黑体" w:hint="eastAsia"/>
          <w:kern w:val="0"/>
          <w:szCs w:val="24"/>
          <w:lang w:bidi="ar"/>
        </w:rPr>
        <w:t>3#</w:t>
      </w:r>
      <w:r>
        <w:rPr>
          <w:rFonts w:ascii="宋体" w:eastAsia="宋体" w:hAnsi="宋体" w:cs="黑体" w:hint="eastAsia"/>
          <w:kern w:val="0"/>
          <w:szCs w:val="24"/>
          <w:lang w:bidi="ar"/>
        </w:rPr>
        <w:t>楼、</w:t>
      </w:r>
      <w:r>
        <w:rPr>
          <w:rFonts w:ascii="宋体" w:eastAsia="宋体" w:hAnsi="宋体" w:cs="黑体" w:hint="eastAsia"/>
          <w:kern w:val="0"/>
          <w:szCs w:val="24"/>
          <w:lang w:bidi="ar"/>
        </w:rPr>
        <w:t>6#</w:t>
      </w:r>
      <w:r>
        <w:rPr>
          <w:rFonts w:ascii="宋体" w:eastAsia="宋体" w:hAnsi="宋体" w:cs="黑体" w:hint="eastAsia"/>
          <w:kern w:val="0"/>
          <w:szCs w:val="24"/>
          <w:lang w:bidi="ar"/>
        </w:rPr>
        <w:t>楼的供暖是热源风冷热泵机组，运行时间为</w:t>
      </w:r>
      <w:r>
        <w:rPr>
          <w:rFonts w:ascii="宋体" w:eastAsia="宋体" w:hAnsi="宋体" w:cs="黑体" w:hint="eastAsia"/>
          <w:kern w:val="0"/>
          <w:szCs w:val="24"/>
          <w:lang w:bidi="ar"/>
        </w:rPr>
        <w:t>11</w:t>
      </w:r>
      <w:r>
        <w:rPr>
          <w:rFonts w:ascii="宋体" w:eastAsia="宋体" w:hAnsi="宋体" w:cs="黑体" w:hint="eastAsia"/>
          <w:kern w:val="0"/>
          <w:szCs w:val="24"/>
          <w:lang w:bidi="ar"/>
        </w:rPr>
        <w:t>月至</w:t>
      </w:r>
      <w:r>
        <w:rPr>
          <w:rFonts w:ascii="宋体" w:eastAsia="宋体" w:hAnsi="宋体" w:cs="黑体" w:hint="eastAsia"/>
          <w:kern w:val="0"/>
          <w:szCs w:val="24"/>
          <w:lang w:bidi="ar"/>
        </w:rPr>
        <w:t>3</w:t>
      </w:r>
      <w:r>
        <w:rPr>
          <w:rFonts w:ascii="宋体" w:eastAsia="宋体" w:hAnsi="宋体" w:cs="黑体" w:hint="eastAsia"/>
          <w:kern w:val="0"/>
          <w:szCs w:val="24"/>
          <w:lang w:bidi="ar"/>
        </w:rPr>
        <w:t>月，</w:t>
      </w:r>
      <w:r>
        <w:rPr>
          <w:rFonts w:ascii="宋体" w:eastAsia="宋体" w:hAnsi="宋体" w:cs="黑体" w:hint="eastAsia"/>
          <w:kern w:val="0"/>
          <w:szCs w:val="24"/>
          <w:lang w:bidi="ar"/>
        </w:rPr>
        <w:t>24</w:t>
      </w:r>
      <w:r>
        <w:rPr>
          <w:rFonts w:ascii="宋体" w:eastAsia="宋体" w:hAnsi="宋体" w:cs="黑体" w:hint="eastAsia"/>
          <w:kern w:val="0"/>
          <w:szCs w:val="24"/>
          <w:lang w:bidi="ar"/>
        </w:rPr>
        <w:t>小时运行。</w:t>
      </w:r>
    </w:p>
    <w:p w:rsidR="005E0FE2" w:rsidRDefault="00226C24">
      <w:pPr>
        <w:spacing w:line="360" w:lineRule="auto"/>
        <w:rPr>
          <w:b/>
        </w:rPr>
      </w:pPr>
      <w:r>
        <w:rPr>
          <w:rFonts w:ascii="Times New Roman" w:eastAsia="宋体" w:hAnsi="Times New Roman" w:cs="Times New Roman"/>
          <w:b/>
          <w:szCs w:val="24"/>
          <w:lang w:bidi="ar"/>
        </w:rPr>
        <w:t>4.5</w:t>
      </w:r>
      <w:r>
        <w:rPr>
          <w:rFonts w:ascii="Times New Roman" w:eastAsia="宋体" w:hAnsi="Times New Roman" w:cs="宋体" w:hint="eastAsia"/>
          <w:b/>
          <w:szCs w:val="24"/>
          <w:lang w:bidi="ar"/>
        </w:rPr>
        <w:t>、热水系统基本情况</w:t>
      </w:r>
    </w:p>
    <w:p w:rsidR="005E0FE2" w:rsidRDefault="00226C24">
      <w:pPr>
        <w:pStyle w:val="a6"/>
        <w:widowControl/>
        <w:ind w:firstLine="0"/>
        <w:jc w:val="center"/>
      </w:pPr>
      <w:r>
        <w:rPr>
          <w:rFonts w:cs="宋体" w:hint="eastAsia"/>
        </w:rPr>
        <w:lastRenderedPageBreak/>
        <w:t>空调锅炉设备情况一览表</w:t>
      </w:r>
    </w:p>
    <w:p w:rsidR="005E0FE2" w:rsidRDefault="00226C24">
      <w:pPr>
        <w:pStyle w:val="a6"/>
        <w:widowControl/>
        <w:jc w:val="center"/>
      </w:pPr>
      <w:r>
        <w:rPr>
          <w:noProof/>
        </w:rPr>
        <w:drawing>
          <wp:inline distT="0" distB="0" distL="114300" distR="114300">
            <wp:extent cx="4625340" cy="3764280"/>
            <wp:effectExtent l="0" t="0" r="762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8"/>
                    <a:stretch>
                      <a:fillRect/>
                    </a:stretch>
                  </pic:blipFill>
                  <pic:spPr>
                    <a:xfrm>
                      <a:off x="0" y="0"/>
                      <a:ext cx="4625340" cy="3764280"/>
                    </a:xfrm>
                    <a:prstGeom prst="rect">
                      <a:avLst/>
                    </a:prstGeom>
                    <a:solidFill>
                      <a:srgbClr val="FFFFFF"/>
                    </a:solidFill>
                    <a:ln>
                      <a:noFill/>
                    </a:ln>
                  </pic:spPr>
                </pic:pic>
              </a:graphicData>
            </a:graphic>
          </wp:inline>
        </w:drawing>
      </w:r>
    </w:p>
    <w:p w:rsidR="005E0FE2" w:rsidRDefault="005E0FE2">
      <w:pPr>
        <w:pStyle w:val="a6"/>
        <w:widowControl/>
      </w:pPr>
    </w:p>
    <w:p w:rsidR="005E0FE2" w:rsidRDefault="00226C24">
      <w:pPr>
        <w:spacing w:line="360" w:lineRule="auto"/>
        <w:ind w:firstLineChars="200" w:firstLine="420"/>
        <w:rPr>
          <w:rFonts w:ascii="宋体" w:eastAsia="宋体" w:hAnsi="宋体" w:cs="黑体"/>
          <w:kern w:val="0"/>
        </w:rPr>
      </w:pPr>
      <w:proofErr w:type="gramStart"/>
      <w:r>
        <w:rPr>
          <w:rFonts w:ascii="宋体" w:eastAsia="宋体" w:hAnsi="宋体" w:cs="宋体" w:hint="eastAsia"/>
          <w:color w:val="000000"/>
          <w:szCs w:val="24"/>
          <w:lang w:bidi="ar"/>
        </w:rPr>
        <w:t>武胜路院区</w:t>
      </w:r>
      <w:proofErr w:type="gramEnd"/>
      <w:r>
        <w:rPr>
          <w:rFonts w:ascii="宋体" w:eastAsia="宋体" w:hAnsi="宋体" w:cs="宋体" w:hint="eastAsia"/>
          <w:color w:val="000000"/>
          <w:szCs w:val="24"/>
          <w:lang w:bidi="ar"/>
        </w:rPr>
        <w:t>1#</w:t>
      </w:r>
      <w:proofErr w:type="gramStart"/>
      <w:r>
        <w:rPr>
          <w:rFonts w:ascii="宋体" w:eastAsia="宋体" w:hAnsi="宋体" w:cs="宋体" w:hint="eastAsia"/>
          <w:color w:val="000000"/>
          <w:szCs w:val="24"/>
          <w:lang w:bidi="ar"/>
        </w:rPr>
        <w:t>楼</w:t>
      </w:r>
      <w:r>
        <w:rPr>
          <w:rFonts w:ascii="宋体" w:eastAsia="宋体" w:hAnsi="宋体" w:cs="黑体" w:hint="eastAsia"/>
          <w:kern w:val="0"/>
          <w:szCs w:val="24"/>
          <w:lang w:bidi="ar"/>
        </w:rPr>
        <w:t>生活</w:t>
      </w:r>
      <w:proofErr w:type="gramEnd"/>
      <w:r>
        <w:rPr>
          <w:rFonts w:ascii="宋体" w:eastAsia="宋体" w:hAnsi="宋体" w:cs="黑体" w:hint="eastAsia"/>
          <w:kern w:val="0"/>
          <w:szCs w:val="24"/>
          <w:lang w:bidi="ar"/>
        </w:rPr>
        <w:t>热水热源是</w:t>
      </w:r>
      <w:r>
        <w:rPr>
          <w:rFonts w:ascii="宋体" w:eastAsia="宋体" w:hAnsi="宋体" w:cs="黑体" w:hint="eastAsia"/>
          <w:kern w:val="0"/>
          <w:szCs w:val="24"/>
          <w:lang w:bidi="ar"/>
        </w:rPr>
        <w:t>2</w:t>
      </w:r>
      <w:r>
        <w:rPr>
          <w:rFonts w:ascii="宋体" w:eastAsia="宋体" w:hAnsi="宋体" w:cs="黑体" w:hint="eastAsia"/>
          <w:kern w:val="0"/>
          <w:szCs w:val="24"/>
          <w:lang w:bidi="ar"/>
        </w:rPr>
        <w:t>台制热量为</w:t>
      </w:r>
      <w:r>
        <w:rPr>
          <w:rFonts w:ascii="宋体" w:eastAsia="宋体" w:hAnsi="宋体" w:cs="黑体" w:hint="eastAsia"/>
          <w:kern w:val="0"/>
          <w:szCs w:val="24"/>
          <w:lang w:bidi="ar"/>
        </w:rPr>
        <w:t>1163kw</w:t>
      </w:r>
      <w:r>
        <w:rPr>
          <w:rFonts w:ascii="宋体" w:eastAsia="宋体" w:hAnsi="宋体" w:cs="黑体" w:hint="eastAsia"/>
          <w:kern w:val="0"/>
          <w:szCs w:val="24"/>
          <w:lang w:bidi="ar"/>
        </w:rPr>
        <w:t>的天然气热水锅炉，</w:t>
      </w:r>
      <w:r>
        <w:rPr>
          <w:rFonts w:ascii="宋体" w:eastAsia="宋体" w:hAnsi="宋体" w:cs="黑体" w:hint="eastAsia"/>
          <w:kern w:val="0"/>
          <w:szCs w:val="24"/>
          <w:lang w:bidi="ar"/>
        </w:rPr>
        <w:t>2#</w:t>
      </w:r>
      <w:r>
        <w:rPr>
          <w:rFonts w:ascii="宋体" w:eastAsia="宋体" w:hAnsi="宋体" w:cs="黑体" w:hint="eastAsia"/>
          <w:kern w:val="0"/>
          <w:szCs w:val="24"/>
          <w:lang w:bidi="ar"/>
        </w:rPr>
        <w:t>楼、</w:t>
      </w:r>
      <w:r>
        <w:rPr>
          <w:rFonts w:ascii="宋体" w:eastAsia="宋体" w:hAnsi="宋体" w:cs="黑体" w:hint="eastAsia"/>
          <w:kern w:val="0"/>
          <w:szCs w:val="24"/>
          <w:lang w:bidi="ar"/>
        </w:rPr>
        <w:t>3#</w:t>
      </w:r>
      <w:r>
        <w:rPr>
          <w:rFonts w:ascii="宋体" w:eastAsia="宋体" w:hAnsi="宋体" w:cs="黑体" w:hint="eastAsia"/>
          <w:kern w:val="0"/>
          <w:szCs w:val="24"/>
          <w:lang w:bidi="ar"/>
        </w:rPr>
        <w:t>楼的生活热水热源是太阳能热水系统。</w:t>
      </w:r>
    </w:p>
    <w:p w:rsidR="005E0FE2" w:rsidRDefault="00226C24">
      <w:pPr>
        <w:pStyle w:val="a6"/>
        <w:widowControl/>
        <w:spacing w:line="360" w:lineRule="auto"/>
        <w:ind w:firstLineChars="200"/>
        <w:rPr>
          <w:rFonts w:ascii="宋体" w:hAnsi="宋体" w:cs="黑体"/>
          <w:kern w:val="0"/>
        </w:rPr>
      </w:pPr>
      <w:r>
        <w:rPr>
          <w:rFonts w:ascii="宋体" w:hAnsi="宋体" w:cs="宋体" w:hint="eastAsia"/>
          <w:color w:val="000000"/>
        </w:rPr>
        <w:t>古田院区</w:t>
      </w:r>
      <w:r>
        <w:rPr>
          <w:rFonts w:ascii="宋体" w:hAnsi="宋体" w:cs="宋体" w:hint="eastAsia"/>
          <w:color w:val="000000"/>
        </w:rPr>
        <w:t>1#</w:t>
      </w:r>
      <w:proofErr w:type="gramStart"/>
      <w:r>
        <w:rPr>
          <w:rFonts w:ascii="宋体" w:hAnsi="宋体" w:cs="宋体" w:hint="eastAsia"/>
          <w:color w:val="000000"/>
        </w:rPr>
        <w:t>楼</w:t>
      </w:r>
      <w:r>
        <w:rPr>
          <w:rFonts w:ascii="宋体" w:hAnsi="宋体" w:cs="黑体" w:hint="eastAsia"/>
          <w:kern w:val="0"/>
        </w:rPr>
        <w:t>生活</w:t>
      </w:r>
      <w:proofErr w:type="gramEnd"/>
      <w:r>
        <w:rPr>
          <w:rFonts w:ascii="宋体" w:hAnsi="宋体" w:cs="黑体" w:hint="eastAsia"/>
          <w:kern w:val="0"/>
        </w:rPr>
        <w:t>热水热源是</w:t>
      </w:r>
      <w:r>
        <w:rPr>
          <w:rFonts w:ascii="宋体" w:hAnsi="宋体" w:cs="黑体" w:hint="eastAsia"/>
          <w:kern w:val="0"/>
        </w:rPr>
        <w:t>2</w:t>
      </w:r>
      <w:r>
        <w:rPr>
          <w:rFonts w:ascii="宋体" w:hAnsi="宋体" w:cs="黑体" w:hint="eastAsia"/>
          <w:kern w:val="0"/>
        </w:rPr>
        <w:t>台制热量为</w:t>
      </w:r>
      <w:r>
        <w:rPr>
          <w:rFonts w:ascii="宋体" w:hAnsi="宋体" w:cs="黑体" w:hint="eastAsia"/>
          <w:kern w:val="0"/>
        </w:rPr>
        <w:t>1500kw</w:t>
      </w:r>
      <w:r>
        <w:rPr>
          <w:rFonts w:ascii="宋体" w:hAnsi="宋体" w:cs="黑体" w:hint="eastAsia"/>
          <w:kern w:val="0"/>
        </w:rPr>
        <w:t>的天然气热水锅炉，</w:t>
      </w:r>
      <w:r>
        <w:rPr>
          <w:rFonts w:ascii="宋体" w:hAnsi="宋体" w:cs="黑体" w:hint="eastAsia"/>
          <w:kern w:val="0"/>
        </w:rPr>
        <w:t>3#</w:t>
      </w:r>
      <w:proofErr w:type="gramStart"/>
      <w:r>
        <w:rPr>
          <w:rFonts w:ascii="宋体" w:hAnsi="宋体" w:cs="黑体" w:hint="eastAsia"/>
          <w:kern w:val="0"/>
        </w:rPr>
        <w:t>楼生活</w:t>
      </w:r>
      <w:proofErr w:type="gramEnd"/>
      <w:r>
        <w:rPr>
          <w:rFonts w:ascii="宋体" w:hAnsi="宋体" w:cs="黑体" w:hint="eastAsia"/>
          <w:kern w:val="0"/>
        </w:rPr>
        <w:t>热水热源是太阳能集热管，</w:t>
      </w:r>
      <w:r>
        <w:rPr>
          <w:rFonts w:ascii="宋体" w:hAnsi="宋体" w:cs="黑体" w:hint="eastAsia"/>
          <w:kern w:val="0"/>
        </w:rPr>
        <w:t>3#</w:t>
      </w:r>
      <w:proofErr w:type="gramStart"/>
      <w:r>
        <w:rPr>
          <w:rFonts w:ascii="宋体" w:hAnsi="宋体" w:cs="黑体" w:hint="eastAsia"/>
          <w:kern w:val="0"/>
        </w:rPr>
        <w:t>楼生活</w:t>
      </w:r>
      <w:proofErr w:type="gramEnd"/>
      <w:r>
        <w:rPr>
          <w:rFonts w:ascii="宋体" w:hAnsi="宋体" w:cs="黑体" w:hint="eastAsia"/>
          <w:kern w:val="0"/>
        </w:rPr>
        <w:t>热水热源是电热水器。</w:t>
      </w:r>
    </w:p>
    <w:p w:rsidR="005E0FE2" w:rsidRDefault="005E0FE2">
      <w:pPr>
        <w:pStyle w:val="a6"/>
        <w:widowControl/>
      </w:pPr>
    </w:p>
    <w:p w:rsidR="005E0FE2" w:rsidRDefault="00226C24">
      <w:pPr>
        <w:spacing w:line="360" w:lineRule="auto"/>
        <w:rPr>
          <w:b/>
        </w:rPr>
      </w:pPr>
      <w:r>
        <w:rPr>
          <w:rFonts w:ascii="Times New Roman" w:eastAsia="宋体" w:hAnsi="Times New Roman" w:cs="Times New Roman"/>
          <w:b/>
          <w:szCs w:val="24"/>
          <w:lang w:bidi="ar"/>
        </w:rPr>
        <w:t>4.6</w:t>
      </w:r>
      <w:r>
        <w:rPr>
          <w:rFonts w:ascii="Times New Roman" w:eastAsia="宋体" w:hAnsi="Times New Roman" w:cs="宋体" w:hint="eastAsia"/>
          <w:b/>
          <w:szCs w:val="24"/>
          <w:lang w:bidi="ar"/>
        </w:rPr>
        <w:t>、照明系统情况</w:t>
      </w:r>
    </w:p>
    <w:p w:rsidR="005E0FE2" w:rsidRDefault="00226C24">
      <w:pPr>
        <w:spacing w:line="360" w:lineRule="auto"/>
        <w:ind w:firstLineChars="200" w:firstLine="420"/>
        <w:rPr>
          <w:rFonts w:ascii="宋体" w:eastAsia="宋体" w:hAnsi="宋体" w:cs="宋体"/>
          <w:bCs/>
        </w:rPr>
      </w:pPr>
      <w:r>
        <w:rPr>
          <w:rFonts w:ascii="宋体" w:eastAsia="宋体" w:hAnsi="宋体" w:cs="宋体" w:hint="eastAsia"/>
          <w:bCs/>
          <w:szCs w:val="24"/>
          <w:lang w:bidi="ar"/>
        </w:rPr>
        <w:t>医院照明系统已经逐步更换为</w:t>
      </w:r>
      <w:r>
        <w:rPr>
          <w:rFonts w:ascii="宋体" w:eastAsia="宋体" w:hAnsi="宋体" w:cs="宋体" w:hint="eastAsia"/>
          <w:bCs/>
          <w:szCs w:val="24"/>
          <w:lang w:bidi="ar"/>
        </w:rPr>
        <w:t>LED</w:t>
      </w:r>
      <w:r>
        <w:rPr>
          <w:rFonts w:ascii="宋体" w:eastAsia="宋体" w:hAnsi="宋体" w:cs="宋体" w:hint="eastAsia"/>
          <w:bCs/>
          <w:szCs w:val="24"/>
          <w:lang w:bidi="ar"/>
        </w:rPr>
        <w:t>高效节能灯具。</w:t>
      </w:r>
    </w:p>
    <w:p w:rsidR="005E0FE2" w:rsidRDefault="00226C24">
      <w:pPr>
        <w:spacing w:line="360" w:lineRule="auto"/>
        <w:rPr>
          <w:b/>
        </w:rPr>
      </w:pPr>
      <w:r>
        <w:rPr>
          <w:rFonts w:ascii="Times New Roman" w:eastAsia="宋体" w:hAnsi="Times New Roman" w:cs="Times New Roman"/>
          <w:b/>
          <w:szCs w:val="24"/>
          <w:lang w:bidi="ar"/>
        </w:rPr>
        <w:t>4.7</w:t>
      </w:r>
      <w:r>
        <w:rPr>
          <w:rFonts w:ascii="Times New Roman" w:eastAsia="宋体" w:hAnsi="Times New Roman" w:cs="宋体" w:hint="eastAsia"/>
          <w:b/>
          <w:szCs w:val="24"/>
          <w:lang w:bidi="ar"/>
        </w:rPr>
        <w:t>、后勤信息化情况</w:t>
      </w:r>
    </w:p>
    <w:p w:rsidR="005E0FE2" w:rsidRDefault="00226C24">
      <w:pPr>
        <w:spacing w:line="360" w:lineRule="auto"/>
        <w:ind w:firstLineChars="200" w:firstLine="420"/>
        <w:rPr>
          <w:rFonts w:ascii="宋体" w:eastAsia="宋体" w:hAnsi="宋体" w:cs="黑体"/>
          <w:kern w:val="0"/>
          <w:szCs w:val="24"/>
          <w:lang w:bidi="ar"/>
        </w:rPr>
      </w:pPr>
      <w:r>
        <w:rPr>
          <w:rFonts w:ascii="宋体" w:eastAsia="宋体" w:hAnsi="宋体" w:cs="黑体" w:hint="eastAsia"/>
          <w:kern w:val="0"/>
          <w:szCs w:val="24"/>
          <w:lang w:bidi="ar"/>
        </w:rPr>
        <w:t>医院后勤管理缺少智能化手段，虽有部分信息化系统但后勤运维仍利用传统纸质工单，存在跑签，较为影响报修效率，自动化程度有待提升；没有设备管理系统，无法形成设备的全生命周期管理。缺乏一套专业的能源管理系统，无法实现对全院的水、电等</w:t>
      </w:r>
      <w:proofErr w:type="gramStart"/>
      <w:r>
        <w:rPr>
          <w:rFonts w:ascii="宋体" w:eastAsia="宋体" w:hAnsi="宋体" w:cs="黑体" w:hint="eastAsia"/>
          <w:kern w:val="0"/>
          <w:szCs w:val="24"/>
          <w:lang w:bidi="ar"/>
        </w:rPr>
        <w:t>各个用</w:t>
      </w:r>
      <w:proofErr w:type="gramEnd"/>
      <w:r>
        <w:rPr>
          <w:rFonts w:ascii="宋体" w:eastAsia="宋体" w:hAnsi="宋体" w:cs="黑体" w:hint="eastAsia"/>
          <w:kern w:val="0"/>
          <w:szCs w:val="24"/>
          <w:lang w:bidi="ar"/>
        </w:rPr>
        <w:t>能系统的能耗情况的精细监测及分析；同时缺乏能效系统，无法对各能源系统的用能效率进行监测和分析。</w:t>
      </w:r>
    </w:p>
    <w:p w:rsidR="005E0FE2" w:rsidRDefault="00226C24">
      <w:r>
        <w:br w:type="page"/>
      </w:r>
    </w:p>
    <w:p w:rsidR="005E0FE2" w:rsidRDefault="00226C24" w:rsidP="003523D5">
      <w:pPr>
        <w:spacing w:beforeLines="100" w:before="312" w:afterLines="50" w:after="156"/>
        <w:outlineLvl w:val="1"/>
        <w:rPr>
          <w:rFonts w:ascii="宋体" w:eastAsia="宋体" w:hAnsi="宋体" w:cs="宋体"/>
          <w:b/>
          <w:bCs/>
          <w:sz w:val="28"/>
          <w:szCs w:val="28"/>
        </w:rPr>
      </w:pPr>
      <w:r>
        <w:rPr>
          <w:rFonts w:ascii="宋体" w:eastAsia="宋体" w:hAnsi="宋体" w:cs="宋体" w:hint="eastAsia"/>
          <w:b/>
          <w:bCs/>
          <w:sz w:val="28"/>
          <w:szCs w:val="28"/>
          <w:lang w:bidi="ar"/>
        </w:rPr>
        <w:lastRenderedPageBreak/>
        <w:t>二、商务要求</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本项目采用能源费用托管</w:t>
      </w:r>
      <w:proofErr w:type="gramStart"/>
      <w:r>
        <w:rPr>
          <w:rFonts w:ascii="宋体" w:eastAsia="宋体" w:hAnsi="宋体" w:cs="宋体" w:hint="eastAsia"/>
          <w:color w:val="000000"/>
          <w:szCs w:val="24"/>
          <w:lang w:bidi="ar"/>
        </w:rPr>
        <w:t>型合同</w:t>
      </w:r>
      <w:proofErr w:type="gramEnd"/>
      <w:r>
        <w:rPr>
          <w:rFonts w:ascii="宋体" w:eastAsia="宋体" w:hAnsi="宋体" w:cs="宋体" w:hint="eastAsia"/>
          <w:color w:val="000000"/>
          <w:szCs w:val="24"/>
          <w:lang w:bidi="ar"/>
        </w:rPr>
        <w:t>能源管理模式，采购人按照协议约定向中标人支付能源托管服务费，中标人负责实施能源系统改造，并提供后勤智慧管理运营平台建设，并提供后勤指挥运营中心和能源经理服务，相关设备运维服务，同时缴纳采购人能源托管期内的电费、天然气费用。</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★对</w:t>
      </w:r>
      <w:proofErr w:type="gramStart"/>
      <w:r>
        <w:rPr>
          <w:rFonts w:ascii="宋体" w:eastAsia="宋体" w:hAnsi="宋体" w:cs="宋体" w:hint="eastAsia"/>
          <w:szCs w:val="24"/>
          <w:lang w:bidi="ar"/>
        </w:rPr>
        <w:t>武胜路院区</w:t>
      </w:r>
      <w:proofErr w:type="gramEnd"/>
      <w:r>
        <w:rPr>
          <w:rFonts w:ascii="宋体" w:eastAsia="宋体" w:hAnsi="宋体" w:cs="宋体" w:hint="eastAsia"/>
          <w:szCs w:val="24"/>
          <w:lang w:bidi="ar"/>
        </w:rPr>
        <w:t>、古田院区进行能源费用托管，并按要求进行节能改造，改造后</w:t>
      </w:r>
      <w:proofErr w:type="gramStart"/>
      <w:r>
        <w:rPr>
          <w:rFonts w:ascii="宋体" w:eastAsia="宋体" w:hAnsi="宋体" w:cs="宋体" w:hint="eastAsia"/>
          <w:szCs w:val="24"/>
          <w:lang w:bidi="ar"/>
        </w:rPr>
        <w:t>武胜路院区</w:t>
      </w:r>
      <w:proofErr w:type="gramEnd"/>
      <w:r>
        <w:rPr>
          <w:rFonts w:ascii="宋体" w:eastAsia="宋体" w:hAnsi="宋体" w:cs="宋体" w:hint="eastAsia"/>
          <w:szCs w:val="24"/>
          <w:lang w:bidi="ar"/>
        </w:rPr>
        <w:t>综合能效≥</w:t>
      </w:r>
      <w:r>
        <w:rPr>
          <w:rFonts w:ascii="宋体" w:eastAsia="宋体" w:hAnsi="宋体" w:cs="宋体" w:hint="eastAsia"/>
          <w:szCs w:val="24"/>
          <w:lang w:bidi="ar"/>
        </w:rPr>
        <w:t>4.2</w:t>
      </w:r>
      <w:r>
        <w:rPr>
          <w:rFonts w:ascii="宋体" w:eastAsia="宋体" w:hAnsi="宋体" w:cs="宋体" w:hint="eastAsia"/>
          <w:szCs w:val="24"/>
          <w:lang w:bidi="ar"/>
        </w:rPr>
        <w:t>，古田院区综合能效≥</w:t>
      </w:r>
      <w:r>
        <w:rPr>
          <w:rFonts w:ascii="宋体" w:eastAsia="宋体" w:hAnsi="宋体" w:cs="宋体" w:hint="eastAsia"/>
          <w:szCs w:val="24"/>
          <w:lang w:bidi="ar"/>
        </w:rPr>
        <w:t>4.5</w:t>
      </w:r>
      <w:r>
        <w:rPr>
          <w:rFonts w:ascii="宋体" w:eastAsia="宋体" w:hAnsi="宋体" w:cs="宋体" w:hint="eastAsia"/>
          <w:szCs w:val="24"/>
          <w:lang w:bidi="ar"/>
        </w:rPr>
        <w:t>，改造施工在合同生效具备进场施工条件之日起</w:t>
      </w:r>
      <w:r>
        <w:rPr>
          <w:rFonts w:ascii="宋体" w:eastAsia="宋体" w:hAnsi="宋体" w:cs="宋体" w:hint="eastAsia"/>
          <w:szCs w:val="24"/>
          <w:lang w:bidi="ar"/>
        </w:rPr>
        <w:t>365</w:t>
      </w:r>
      <w:r>
        <w:rPr>
          <w:rFonts w:ascii="宋体" w:eastAsia="宋体" w:hAnsi="宋体" w:cs="宋体" w:hint="eastAsia"/>
          <w:szCs w:val="24"/>
          <w:lang w:bidi="ar"/>
        </w:rPr>
        <w:t>个</w:t>
      </w:r>
      <w:proofErr w:type="gramStart"/>
      <w:r>
        <w:rPr>
          <w:rFonts w:ascii="宋体" w:eastAsia="宋体" w:hAnsi="宋体" w:cs="宋体" w:hint="eastAsia"/>
          <w:szCs w:val="24"/>
          <w:lang w:bidi="ar"/>
        </w:rPr>
        <w:t>日历天</w:t>
      </w:r>
      <w:proofErr w:type="gramEnd"/>
      <w:r>
        <w:rPr>
          <w:rFonts w:ascii="宋体" w:eastAsia="宋体" w:hAnsi="宋体" w:cs="宋体" w:hint="eastAsia"/>
          <w:szCs w:val="24"/>
          <w:lang w:bidi="ar"/>
        </w:rPr>
        <w:t>内完成，综合能效</w:t>
      </w:r>
      <w:r>
        <w:rPr>
          <w:rFonts w:ascii="宋体" w:eastAsia="宋体" w:hAnsi="宋体" w:cs="宋体" w:hint="eastAsia"/>
          <w:szCs w:val="24"/>
          <w:lang w:bidi="ar"/>
        </w:rPr>
        <w:t>=</w:t>
      </w:r>
      <w:r>
        <w:rPr>
          <w:rFonts w:ascii="宋体" w:eastAsia="宋体" w:hAnsi="宋体" w:cs="宋体" w:hint="eastAsia"/>
          <w:szCs w:val="24"/>
          <w:lang w:bidi="ar"/>
        </w:rPr>
        <w:t>中央空调输出冷量</w:t>
      </w:r>
      <w:r>
        <w:rPr>
          <w:rFonts w:ascii="宋体" w:eastAsia="宋体" w:hAnsi="宋体" w:cs="宋体" w:hint="eastAsia"/>
          <w:szCs w:val="24"/>
          <w:lang w:bidi="ar"/>
        </w:rPr>
        <w:t>/</w:t>
      </w:r>
      <w:r>
        <w:rPr>
          <w:rFonts w:ascii="宋体" w:eastAsia="宋体" w:hAnsi="宋体" w:cs="宋体" w:hint="eastAsia"/>
          <w:szCs w:val="24"/>
          <w:lang w:bidi="ar"/>
        </w:rPr>
        <w:t>中央空调机房总电量（燃气量根据单价折算成电量）</w:t>
      </w:r>
    </w:p>
    <w:p w:rsidR="005E0FE2" w:rsidRDefault="00226C24">
      <w:pPr>
        <w:spacing w:line="360" w:lineRule="auto"/>
        <w:rPr>
          <w:b/>
        </w:rPr>
      </w:pPr>
      <w:r>
        <w:rPr>
          <w:rFonts w:ascii="Times New Roman" w:eastAsia="宋体" w:hAnsi="Times New Roman" w:cs="Times New Roman"/>
          <w:b/>
          <w:szCs w:val="24"/>
          <w:lang w:bidi="ar"/>
        </w:rPr>
        <w:t>1</w:t>
      </w:r>
      <w:r>
        <w:rPr>
          <w:rFonts w:ascii="Times New Roman" w:eastAsia="宋体" w:hAnsi="Times New Roman" w:cs="宋体" w:hint="eastAsia"/>
          <w:b/>
          <w:szCs w:val="24"/>
          <w:lang w:bidi="ar"/>
        </w:rPr>
        <w:t>、服务目标</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投标人通过诊断、测试，在充分评估采购人现有能耗现</w:t>
      </w:r>
      <w:r>
        <w:rPr>
          <w:rFonts w:ascii="Times New Roman" w:eastAsia="宋体" w:hAnsi="Times New Roman" w:cs="宋体" w:hint="eastAsia"/>
          <w:bCs/>
          <w:szCs w:val="24"/>
          <w:lang w:bidi="ar"/>
        </w:rPr>
        <w:t>状的基础上，投入节能改造设备、建设效能管理系统和后勤智慧管理运营平台，将采购人改造成高标准环保、高效、节能型医院；打造国内一流的医疗公共机构节能改造和运营示范项目。</w:t>
      </w:r>
    </w:p>
    <w:p w:rsidR="005E0FE2" w:rsidRDefault="00226C24">
      <w:pPr>
        <w:spacing w:line="360" w:lineRule="auto"/>
        <w:rPr>
          <w:b/>
        </w:rPr>
      </w:pPr>
      <w:r>
        <w:rPr>
          <w:rFonts w:ascii="Times New Roman" w:eastAsia="宋体" w:hAnsi="Times New Roman" w:cs="Times New Roman"/>
          <w:b/>
          <w:szCs w:val="24"/>
          <w:lang w:bidi="ar"/>
        </w:rPr>
        <w:t>1.1</w:t>
      </w:r>
      <w:r>
        <w:rPr>
          <w:rFonts w:ascii="Times New Roman" w:eastAsia="宋体" w:hAnsi="Times New Roman" w:cs="宋体" w:hint="eastAsia"/>
          <w:b/>
          <w:szCs w:val="24"/>
          <w:lang w:bidi="ar"/>
        </w:rPr>
        <w:t>、提升用能安全及可靠性</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参照电网建设、运行标准，结合医院现有用能基础及使用规律，通过可靠的技术改造手段全面提升医院的用能安全及可靠性。</w:t>
      </w:r>
    </w:p>
    <w:p w:rsidR="005E0FE2" w:rsidRDefault="00226C24">
      <w:pPr>
        <w:spacing w:line="360" w:lineRule="auto"/>
        <w:rPr>
          <w:b/>
        </w:rPr>
      </w:pPr>
      <w:r>
        <w:rPr>
          <w:rFonts w:ascii="Times New Roman" w:eastAsia="宋体" w:hAnsi="Times New Roman" w:cs="Times New Roman"/>
          <w:b/>
          <w:szCs w:val="24"/>
          <w:lang w:bidi="ar"/>
        </w:rPr>
        <w:t>1.2</w:t>
      </w:r>
      <w:r>
        <w:rPr>
          <w:rFonts w:ascii="Times New Roman" w:eastAsia="宋体" w:hAnsi="Times New Roman" w:cs="宋体" w:hint="eastAsia"/>
          <w:b/>
          <w:szCs w:val="24"/>
          <w:lang w:bidi="ar"/>
        </w:rPr>
        <w:t>、提高医院能源利用率</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对医院现有空调、通风、照明、配电、能源管理等能源系统进行综合诊断及调适，使各能源系统运行状态达到最优，并在此基础上开展专业技术节能改造工作。</w:t>
      </w:r>
    </w:p>
    <w:p w:rsidR="005E0FE2" w:rsidRDefault="00226C24">
      <w:pPr>
        <w:spacing w:line="360" w:lineRule="auto"/>
        <w:rPr>
          <w:b/>
        </w:rPr>
      </w:pPr>
      <w:r>
        <w:rPr>
          <w:rFonts w:ascii="Times New Roman" w:eastAsia="宋体" w:hAnsi="Times New Roman" w:cs="Times New Roman"/>
          <w:b/>
          <w:szCs w:val="24"/>
          <w:lang w:bidi="ar"/>
        </w:rPr>
        <w:t>1.3</w:t>
      </w:r>
      <w:r>
        <w:rPr>
          <w:rFonts w:ascii="Times New Roman" w:eastAsia="宋体" w:hAnsi="Times New Roman" w:cs="宋体" w:hint="eastAsia"/>
          <w:b/>
          <w:szCs w:val="24"/>
          <w:lang w:bidi="ar"/>
        </w:rPr>
        <w:t>、提高后勤管理服务水平</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根据实用性和先进性、集成性和</w:t>
      </w:r>
      <w:proofErr w:type="gramStart"/>
      <w:r>
        <w:rPr>
          <w:rFonts w:ascii="Times New Roman" w:eastAsia="宋体" w:hAnsi="Times New Roman" w:cs="宋体" w:hint="eastAsia"/>
          <w:bCs/>
          <w:szCs w:val="24"/>
          <w:lang w:bidi="ar"/>
        </w:rPr>
        <w:t>可</w:t>
      </w:r>
      <w:proofErr w:type="gramEnd"/>
      <w:r>
        <w:rPr>
          <w:rFonts w:ascii="Times New Roman" w:eastAsia="宋体" w:hAnsi="Times New Roman" w:cs="宋体" w:hint="eastAsia"/>
          <w:bCs/>
          <w:szCs w:val="24"/>
          <w:lang w:bidi="ar"/>
        </w:rPr>
        <w:t>拓展性、标准化和结构化、便利性和舒适性、安全性和经济性的原则，建设医院后勤智慧管理运营平台。为患者和医护人员提供智能化应用和服务，全面提升后勤服务水平和服务效率，打造国内一流的智慧型医院。</w:t>
      </w:r>
    </w:p>
    <w:p w:rsidR="005E0FE2" w:rsidRDefault="00226C24">
      <w:pPr>
        <w:spacing w:line="360" w:lineRule="auto"/>
        <w:rPr>
          <w:b/>
        </w:rPr>
      </w:pPr>
      <w:r>
        <w:rPr>
          <w:rFonts w:ascii="Times New Roman" w:eastAsia="宋体" w:hAnsi="Times New Roman" w:cs="Times New Roman"/>
          <w:b/>
          <w:szCs w:val="24"/>
          <w:lang w:bidi="ar"/>
        </w:rPr>
        <w:t>1.4</w:t>
      </w:r>
      <w:r>
        <w:rPr>
          <w:rFonts w:ascii="Times New Roman" w:eastAsia="宋体" w:hAnsi="Times New Roman" w:cs="宋体" w:hint="eastAsia"/>
          <w:b/>
          <w:szCs w:val="24"/>
          <w:lang w:bidi="ar"/>
        </w:rPr>
        <w:t>、协助构建智慧后勤管理运营体系</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平台作为信息化的重要手段，需要为智慧医院后勤管理运营体系的搭建提供相关支撑。基于平台基础能力及平台上建设的一系列子系统，协助管理者构建完善的体系和流程，为整体的质量提升以及效率提升提供相应支撑。</w:t>
      </w:r>
    </w:p>
    <w:p w:rsidR="005E0FE2" w:rsidRDefault="00226C24">
      <w:pPr>
        <w:spacing w:line="360" w:lineRule="auto"/>
        <w:rPr>
          <w:b/>
        </w:rPr>
      </w:pPr>
      <w:r>
        <w:rPr>
          <w:rFonts w:ascii="Times New Roman" w:eastAsia="宋体" w:hAnsi="Times New Roman" w:cs="Times New Roman"/>
          <w:b/>
          <w:szCs w:val="24"/>
          <w:lang w:bidi="ar"/>
        </w:rPr>
        <w:t>1.5</w:t>
      </w:r>
      <w:r>
        <w:rPr>
          <w:rFonts w:ascii="Times New Roman" w:eastAsia="宋体" w:hAnsi="Times New Roman" w:cs="宋体" w:hint="eastAsia"/>
          <w:b/>
          <w:szCs w:val="24"/>
          <w:lang w:bidi="ar"/>
        </w:rPr>
        <w:t>、树立公共机构节能标杆</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通过一系列的改造、建设，建设高水平的绿色、环保、高效、智慧型医院，打造国内一流的医疗公共机构节能改造和运营示范项目。</w:t>
      </w:r>
    </w:p>
    <w:p w:rsidR="005E0FE2" w:rsidRDefault="00226C24">
      <w:pPr>
        <w:spacing w:line="360" w:lineRule="auto"/>
        <w:rPr>
          <w:rFonts w:ascii="宋体" w:eastAsia="宋体" w:hAnsi="宋体" w:cs="黑体"/>
          <w:b/>
          <w:bCs/>
          <w:kern w:val="0"/>
        </w:rPr>
      </w:pPr>
      <w:r>
        <w:rPr>
          <w:rFonts w:ascii="Times New Roman" w:eastAsia="宋体" w:hAnsi="Times New Roman" w:cs="Times New Roman"/>
          <w:b/>
          <w:szCs w:val="24"/>
          <w:lang w:bidi="ar"/>
        </w:rPr>
        <w:lastRenderedPageBreak/>
        <w:t>2</w:t>
      </w:r>
      <w:r>
        <w:rPr>
          <w:rFonts w:ascii="Times New Roman" w:eastAsia="宋体" w:hAnsi="Times New Roman" w:cs="宋体" w:hint="eastAsia"/>
          <w:b/>
          <w:szCs w:val="24"/>
          <w:lang w:bidi="ar"/>
        </w:rPr>
        <w:t>、</w:t>
      </w:r>
      <w:r>
        <w:rPr>
          <w:rFonts w:ascii="宋体" w:eastAsia="宋体" w:hAnsi="宋体" w:cs="黑体" w:hint="eastAsia"/>
          <w:b/>
          <w:bCs/>
          <w:kern w:val="0"/>
          <w:szCs w:val="24"/>
          <w:lang w:bidi="ar"/>
        </w:rPr>
        <w:t>维保费用最高限价</w:t>
      </w:r>
    </w:p>
    <w:p w:rsidR="005E0FE2" w:rsidRDefault="00226C24">
      <w:pPr>
        <w:spacing w:line="360" w:lineRule="auto"/>
        <w:ind w:firstLineChars="200" w:firstLine="420"/>
        <w:rPr>
          <w:rFonts w:ascii="宋体" w:eastAsia="宋体" w:hAnsi="宋体" w:cs="黑体"/>
          <w:kern w:val="0"/>
        </w:rPr>
      </w:pPr>
      <w:r>
        <w:rPr>
          <w:rFonts w:ascii="宋体" w:eastAsia="宋体" w:hAnsi="宋体" w:cs="黑体" w:hint="eastAsia"/>
          <w:kern w:val="0"/>
          <w:szCs w:val="24"/>
          <w:lang w:bidi="ar"/>
        </w:rPr>
        <w:t>维保费用参照</w:t>
      </w:r>
      <w:r>
        <w:rPr>
          <w:rFonts w:ascii="宋体" w:eastAsia="宋体" w:hAnsi="宋体" w:cs="黑体" w:hint="eastAsia"/>
          <w:kern w:val="0"/>
          <w:szCs w:val="24"/>
          <w:lang w:bidi="ar"/>
        </w:rPr>
        <w:t>医院现有中央空调系统维保费用，托管维保费用最高限价为</w:t>
      </w:r>
      <w:r>
        <w:rPr>
          <w:rFonts w:ascii="宋体" w:eastAsia="宋体" w:hAnsi="宋体" w:cs="黑体" w:hint="eastAsia"/>
          <w:kern w:val="0"/>
          <w:szCs w:val="24"/>
          <w:lang w:bidi="ar"/>
        </w:rPr>
        <w:t>88</w:t>
      </w:r>
      <w:r>
        <w:rPr>
          <w:rFonts w:ascii="宋体" w:eastAsia="宋体" w:hAnsi="宋体" w:cs="黑体" w:hint="eastAsia"/>
          <w:kern w:val="0"/>
          <w:szCs w:val="24"/>
          <w:lang w:bidi="ar"/>
        </w:rPr>
        <w:t>万元</w:t>
      </w:r>
      <w:r>
        <w:rPr>
          <w:rFonts w:ascii="宋体" w:eastAsia="宋体" w:hAnsi="宋体" w:cs="黑体" w:hint="eastAsia"/>
          <w:kern w:val="0"/>
          <w:szCs w:val="24"/>
          <w:lang w:bidi="ar"/>
        </w:rPr>
        <w:t>/</w:t>
      </w:r>
      <w:r>
        <w:rPr>
          <w:rFonts w:ascii="宋体" w:eastAsia="宋体" w:hAnsi="宋体" w:cs="黑体" w:hint="eastAsia"/>
          <w:kern w:val="0"/>
          <w:szCs w:val="24"/>
          <w:lang w:bidi="ar"/>
        </w:rPr>
        <w:t>年（基础维保费用</w:t>
      </w:r>
      <w:r>
        <w:rPr>
          <w:rFonts w:ascii="宋体" w:eastAsia="宋体" w:hAnsi="宋体" w:cs="黑体" w:hint="eastAsia"/>
          <w:kern w:val="0"/>
          <w:szCs w:val="24"/>
          <w:lang w:bidi="ar"/>
        </w:rPr>
        <w:t>68</w:t>
      </w:r>
      <w:r>
        <w:rPr>
          <w:rFonts w:ascii="宋体" w:eastAsia="宋体" w:hAnsi="宋体" w:cs="黑体" w:hint="eastAsia"/>
          <w:kern w:val="0"/>
          <w:szCs w:val="24"/>
          <w:lang w:bidi="ar"/>
        </w:rPr>
        <w:t>万元，年度维修费用</w:t>
      </w:r>
      <w:r>
        <w:rPr>
          <w:rFonts w:ascii="宋体" w:eastAsia="宋体" w:hAnsi="宋体" w:cs="黑体" w:hint="eastAsia"/>
          <w:kern w:val="0"/>
          <w:szCs w:val="24"/>
          <w:lang w:bidi="ar"/>
        </w:rPr>
        <w:t>20</w:t>
      </w:r>
      <w:r>
        <w:rPr>
          <w:rFonts w:ascii="宋体" w:eastAsia="宋体" w:hAnsi="宋体" w:cs="黑体" w:hint="eastAsia"/>
          <w:kern w:val="0"/>
          <w:szCs w:val="24"/>
          <w:lang w:bidi="ar"/>
        </w:rPr>
        <w:t>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027"/>
        <w:gridCol w:w="4122"/>
        <w:gridCol w:w="1947"/>
      </w:tblGrid>
      <w:tr w:rsidR="005E0FE2">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Calibri" w:hAnsi="Calibri" w:cs="Times New Roman"/>
              </w:rPr>
            </w:pPr>
            <w:r>
              <w:rPr>
                <w:rFonts w:ascii="宋体" w:eastAsia="宋体" w:hAnsi="宋体" w:cs="宋体" w:hint="eastAsia"/>
                <w:kern w:val="0"/>
                <w:szCs w:val="24"/>
                <w:lang w:bidi="ar"/>
              </w:rPr>
              <w:t>序号</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项目</w:t>
            </w:r>
          </w:p>
        </w:tc>
        <w:tc>
          <w:tcPr>
            <w:tcW w:w="4216"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运维内容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kern w:val="0"/>
              </w:rPr>
            </w:pPr>
            <w:r>
              <w:rPr>
                <w:rFonts w:ascii="宋体" w:eastAsia="宋体" w:hAnsi="宋体" w:cs="宋体" w:hint="eastAsia"/>
                <w:kern w:val="0"/>
                <w:szCs w:val="24"/>
                <w:lang w:bidi="ar"/>
              </w:rPr>
              <w:t>全年维保最高限价</w:t>
            </w:r>
          </w:p>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（万元）</w:t>
            </w:r>
          </w:p>
        </w:tc>
      </w:tr>
      <w:tr w:rsidR="005E0FE2">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1</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空调主机设备维护保养服务</w:t>
            </w:r>
          </w:p>
        </w:tc>
        <w:tc>
          <w:tcPr>
            <w:tcW w:w="4216"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proofErr w:type="gramStart"/>
            <w:r>
              <w:rPr>
                <w:rFonts w:ascii="宋体" w:eastAsia="宋体" w:hAnsi="宋体" w:cs="宋体" w:hint="eastAsia"/>
                <w:kern w:val="0"/>
                <w:szCs w:val="24"/>
                <w:lang w:bidi="ar"/>
              </w:rPr>
              <w:t>武胜路院区</w:t>
            </w:r>
            <w:proofErr w:type="gramEnd"/>
            <w:r>
              <w:rPr>
                <w:rFonts w:ascii="宋体" w:eastAsia="宋体" w:hAnsi="宋体" w:cs="宋体" w:hint="eastAsia"/>
                <w:kern w:val="0"/>
                <w:szCs w:val="24"/>
                <w:lang w:bidi="ar"/>
              </w:rPr>
              <w:t>、古田院区中央空调主机系统维修保养（含净化区域主机系统）</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88</w:t>
            </w:r>
          </w:p>
        </w:tc>
      </w:tr>
      <w:tr w:rsidR="005E0FE2">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2</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热水设备维护保养服务</w:t>
            </w:r>
          </w:p>
        </w:tc>
        <w:tc>
          <w:tcPr>
            <w:tcW w:w="4216"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proofErr w:type="gramStart"/>
            <w:r>
              <w:rPr>
                <w:rFonts w:ascii="宋体" w:eastAsia="宋体" w:hAnsi="宋体" w:cs="宋体" w:hint="eastAsia"/>
                <w:kern w:val="0"/>
                <w:szCs w:val="24"/>
                <w:lang w:bidi="ar"/>
              </w:rPr>
              <w:t>武胜路院区</w:t>
            </w:r>
            <w:proofErr w:type="gramEnd"/>
            <w:r>
              <w:rPr>
                <w:rFonts w:ascii="宋体" w:eastAsia="宋体" w:hAnsi="宋体" w:cs="宋体" w:hint="eastAsia"/>
                <w:kern w:val="0"/>
                <w:szCs w:val="24"/>
                <w:lang w:bidi="ar"/>
              </w:rPr>
              <w:t>1</w:t>
            </w:r>
            <w:r>
              <w:rPr>
                <w:rFonts w:ascii="宋体" w:eastAsia="宋体" w:hAnsi="宋体" w:cs="宋体" w:hint="eastAsia"/>
                <w:kern w:val="0"/>
                <w:szCs w:val="24"/>
                <w:lang w:bidi="ar"/>
              </w:rPr>
              <w:t>号楼锅炉、</w:t>
            </w:r>
            <w:r>
              <w:rPr>
                <w:rFonts w:ascii="宋体" w:eastAsia="宋体" w:hAnsi="宋体" w:cs="宋体" w:hint="eastAsia"/>
                <w:kern w:val="0"/>
                <w:szCs w:val="24"/>
                <w:lang w:bidi="ar"/>
              </w:rPr>
              <w:t>3</w:t>
            </w:r>
            <w:r>
              <w:rPr>
                <w:rFonts w:ascii="宋体" w:eastAsia="宋体" w:hAnsi="宋体" w:cs="宋体" w:hint="eastAsia"/>
                <w:kern w:val="0"/>
                <w:szCs w:val="24"/>
                <w:lang w:bidi="ar"/>
              </w:rPr>
              <w:t>号</w:t>
            </w:r>
            <w:proofErr w:type="gramStart"/>
            <w:r>
              <w:rPr>
                <w:rFonts w:ascii="宋体" w:eastAsia="宋体" w:hAnsi="宋体" w:cs="宋体" w:hint="eastAsia"/>
                <w:kern w:val="0"/>
                <w:szCs w:val="24"/>
                <w:lang w:bidi="ar"/>
              </w:rPr>
              <w:t>楼生活</w:t>
            </w:r>
            <w:proofErr w:type="gramEnd"/>
            <w:r>
              <w:rPr>
                <w:rFonts w:ascii="宋体" w:eastAsia="宋体" w:hAnsi="宋体" w:cs="宋体" w:hint="eastAsia"/>
                <w:kern w:val="0"/>
                <w:szCs w:val="24"/>
                <w:lang w:bidi="ar"/>
              </w:rPr>
              <w:t>热水系统维保</w:t>
            </w: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5E0FE2">
            <w:pPr>
              <w:rPr>
                <w:rFonts w:ascii="Times New Roman" w:hAnsi="Times New Roman" w:cs="Times New Roman"/>
                <w:sz w:val="20"/>
                <w:szCs w:val="20"/>
              </w:rPr>
            </w:pPr>
          </w:p>
        </w:tc>
      </w:tr>
      <w:tr w:rsidR="005E0FE2">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3</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空调末端设备保养服务</w:t>
            </w:r>
          </w:p>
        </w:tc>
        <w:tc>
          <w:tcPr>
            <w:tcW w:w="4216"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Calibri" w:hAnsi="Calibri" w:cs="Times New Roman"/>
              </w:rPr>
            </w:pPr>
            <w:r>
              <w:rPr>
                <w:rFonts w:ascii="宋体" w:eastAsia="宋体" w:hAnsi="宋体" w:cs="宋体" w:hint="eastAsia"/>
                <w:kern w:val="0"/>
                <w:szCs w:val="24"/>
                <w:lang w:bidi="ar"/>
              </w:rPr>
              <w:t>中央空调末端设备维保（不含净化空调末端系统）、机房值守服务</w:t>
            </w: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5E0FE2">
            <w:pPr>
              <w:rPr>
                <w:rFonts w:ascii="Times New Roman" w:hAnsi="Times New Roman" w:cs="Times New Roman"/>
                <w:sz w:val="20"/>
                <w:szCs w:val="20"/>
              </w:rPr>
            </w:pPr>
          </w:p>
        </w:tc>
      </w:tr>
    </w:tbl>
    <w:p w:rsidR="005E0FE2" w:rsidRDefault="005E0FE2"/>
    <w:p w:rsidR="005E0FE2" w:rsidRDefault="00226C24">
      <w:pPr>
        <w:spacing w:line="360" w:lineRule="auto"/>
        <w:rPr>
          <w:b/>
        </w:rPr>
      </w:pPr>
      <w:r>
        <w:rPr>
          <w:rFonts w:ascii="Times New Roman" w:eastAsia="宋体" w:hAnsi="Times New Roman" w:cs="Times New Roman"/>
          <w:b/>
          <w:szCs w:val="24"/>
          <w:lang w:bidi="ar"/>
        </w:rPr>
        <w:t>3</w:t>
      </w:r>
      <w:r>
        <w:rPr>
          <w:rFonts w:ascii="Times New Roman" w:eastAsia="宋体" w:hAnsi="Times New Roman" w:cs="宋体" w:hint="eastAsia"/>
          <w:b/>
          <w:szCs w:val="24"/>
          <w:lang w:bidi="ar"/>
        </w:rPr>
        <w:t>、实报实销区域费用</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实报实销区域用电、用燃气每月按实际用量进行结算。实报实销范围包括但不限于：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343"/>
        <w:gridCol w:w="6186"/>
      </w:tblGrid>
      <w:tr w:rsidR="005E0FE2">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center"/>
              <w:rPr>
                <w:rFonts w:ascii="宋体" w:eastAsia="宋体" w:hAnsi="宋体" w:cs="宋体"/>
                <w:kern w:val="0"/>
              </w:rPr>
            </w:pPr>
            <w:r>
              <w:rPr>
                <w:rFonts w:ascii="宋体" w:eastAsia="宋体" w:hAnsi="宋体" w:cs="宋体" w:hint="eastAsia"/>
                <w:kern w:val="0"/>
                <w:szCs w:val="21"/>
                <w:lang w:bidi="ar"/>
              </w:rPr>
              <w:t>类别</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center"/>
              <w:rPr>
                <w:rFonts w:ascii="宋体" w:eastAsia="宋体" w:hAnsi="宋体" w:cs="宋体"/>
                <w:kern w:val="0"/>
              </w:rPr>
            </w:pPr>
            <w:r>
              <w:rPr>
                <w:rFonts w:ascii="宋体" w:eastAsia="宋体" w:hAnsi="宋体" w:cs="宋体" w:hint="eastAsia"/>
                <w:kern w:val="0"/>
                <w:szCs w:val="21"/>
                <w:lang w:bidi="ar"/>
              </w:rPr>
              <w:t>项目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center"/>
              <w:rPr>
                <w:rFonts w:ascii="宋体" w:eastAsia="宋体" w:hAnsi="宋体" w:cs="宋体"/>
                <w:kern w:val="0"/>
              </w:rPr>
            </w:pPr>
            <w:r>
              <w:rPr>
                <w:rFonts w:ascii="宋体" w:eastAsia="宋体" w:hAnsi="宋体" w:cs="宋体" w:hint="eastAsia"/>
                <w:kern w:val="0"/>
                <w:szCs w:val="21"/>
                <w:lang w:bidi="ar"/>
              </w:rPr>
              <w:t>备注</w:t>
            </w:r>
          </w:p>
        </w:tc>
      </w:tr>
      <w:tr w:rsidR="005E0FE2">
        <w:trPr>
          <w:trHeight w:val="45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center"/>
              <w:rPr>
                <w:rFonts w:ascii="宋体" w:eastAsia="宋体" w:hAnsi="宋体" w:cs="宋体"/>
                <w:kern w:val="0"/>
              </w:rPr>
            </w:pPr>
            <w:r>
              <w:rPr>
                <w:rFonts w:ascii="宋体" w:eastAsia="宋体" w:hAnsi="宋体" w:cs="宋体" w:hint="eastAsia"/>
                <w:kern w:val="0"/>
                <w:szCs w:val="24"/>
                <w:lang w:bidi="ar"/>
              </w:rPr>
              <w:t>电</w:t>
            </w:r>
            <w:r>
              <w:rPr>
                <w:rFonts w:ascii="宋体" w:eastAsia="宋体" w:hAnsi="宋体" w:cs="宋体" w:hint="eastAsia"/>
                <w:kern w:val="0"/>
                <w:szCs w:val="24"/>
                <w:lang w:bidi="ar"/>
              </w:rPr>
              <w:t>/</w:t>
            </w:r>
            <w:r>
              <w:rPr>
                <w:rFonts w:ascii="宋体" w:eastAsia="宋体" w:hAnsi="宋体" w:cs="宋体" w:hint="eastAsia"/>
                <w:kern w:val="0"/>
                <w:szCs w:val="24"/>
                <w:lang w:bidi="ar"/>
              </w:rPr>
              <w:t>燃气</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center"/>
              <w:rPr>
                <w:rFonts w:ascii="宋体" w:eastAsia="宋体" w:hAnsi="宋体" w:cs="宋体"/>
                <w:kern w:val="0"/>
              </w:rPr>
            </w:pPr>
            <w:r>
              <w:rPr>
                <w:rFonts w:ascii="宋体" w:eastAsia="宋体" w:hAnsi="宋体" w:cs="宋体" w:hint="eastAsia"/>
                <w:kern w:val="0"/>
                <w:szCs w:val="21"/>
                <w:lang w:bidi="ar"/>
              </w:rPr>
              <w:t>新增大型设备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left"/>
              <w:rPr>
                <w:rFonts w:ascii="宋体" w:eastAsia="宋体" w:hAnsi="宋体" w:cs="宋体"/>
                <w:kern w:val="0"/>
              </w:rPr>
            </w:pPr>
            <w:r>
              <w:rPr>
                <w:rFonts w:ascii="宋体" w:eastAsia="宋体" w:hAnsi="宋体" w:cs="宋体" w:hint="eastAsia"/>
                <w:kern w:val="0"/>
                <w:szCs w:val="21"/>
                <w:lang w:bidi="ar"/>
              </w:rPr>
              <w:t>2022</w:t>
            </w:r>
            <w:r>
              <w:rPr>
                <w:rFonts w:ascii="宋体" w:eastAsia="宋体" w:hAnsi="宋体" w:cs="宋体" w:hint="eastAsia"/>
                <w:kern w:val="0"/>
                <w:szCs w:val="21"/>
                <w:lang w:bidi="ar"/>
              </w:rPr>
              <w:t>年</w:t>
            </w:r>
            <w:r>
              <w:rPr>
                <w:rFonts w:ascii="宋体" w:eastAsia="宋体" w:hAnsi="宋体" w:cs="宋体" w:hint="eastAsia"/>
                <w:kern w:val="0"/>
                <w:szCs w:val="21"/>
                <w:lang w:bidi="ar"/>
              </w:rPr>
              <w:t>12</w:t>
            </w:r>
            <w:r>
              <w:rPr>
                <w:rFonts w:ascii="宋体" w:eastAsia="宋体" w:hAnsi="宋体" w:cs="宋体" w:hint="eastAsia"/>
                <w:kern w:val="0"/>
                <w:szCs w:val="21"/>
                <w:lang w:bidi="ar"/>
              </w:rPr>
              <w:t>月</w:t>
            </w:r>
            <w:r>
              <w:rPr>
                <w:rFonts w:ascii="宋体" w:eastAsia="宋体" w:hAnsi="宋体" w:cs="宋体" w:hint="eastAsia"/>
                <w:kern w:val="0"/>
                <w:szCs w:val="21"/>
                <w:lang w:bidi="ar"/>
              </w:rPr>
              <w:t>31</w:t>
            </w:r>
            <w:r>
              <w:rPr>
                <w:rFonts w:ascii="宋体" w:eastAsia="宋体" w:hAnsi="宋体" w:cs="宋体" w:hint="eastAsia"/>
                <w:kern w:val="0"/>
                <w:szCs w:val="21"/>
                <w:lang w:bidi="ar"/>
              </w:rPr>
              <w:t>日以后，新投入的大型用电、用气设备和新增用</w:t>
            </w:r>
            <w:proofErr w:type="gramStart"/>
            <w:r>
              <w:rPr>
                <w:rFonts w:ascii="宋体" w:eastAsia="宋体" w:hAnsi="宋体" w:cs="宋体" w:hint="eastAsia"/>
                <w:kern w:val="0"/>
                <w:szCs w:val="21"/>
                <w:lang w:bidi="ar"/>
              </w:rPr>
              <w:t>能面积</w:t>
            </w:r>
            <w:proofErr w:type="gramEnd"/>
            <w:r>
              <w:rPr>
                <w:rFonts w:ascii="宋体" w:eastAsia="宋体" w:hAnsi="宋体" w:cs="宋体" w:hint="eastAsia"/>
                <w:kern w:val="0"/>
                <w:szCs w:val="21"/>
                <w:lang w:bidi="ar"/>
              </w:rPr>
              <w:t>等</w:t>
            </w:r>
          </w:p>
        </w:tc>
      </w:tr>
      <w:tr w:rsidR="005E0FE2">
        <w:trPr>
          <w:trHeight w:val="45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center"/>
              <w:rPr>
                <w:rFonts w:ascii="宋体" w:eastAsia="宋体" w:hAnsi="宋体" w:cs="宋体"/>
                <w:kern w:val="0"/>
              </w:rPr>
            </w:pPr>
            <w:r>
              <w:rPr>
                <w:rFonts w:ascii="宋体" w:eastAsia="宋体" w:hAnsi="宋体" w:cs="宋体" w:hint="eastAsia"/>
                <w:kern w:val="0"/>
                <w:szCs w:val="21"/>
                <w:lang w:bidi="ar"/>
              </w:rPr>
              <w:t>其他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jc w:val="left"/>
              <w:rPr>
                <w:rFonts w:ascii="宋体" w:eastAsia="宋体" w:hAnsi="宋体" w:cs="宋体"/>
                <w:kern w:val="0"/>
              </w:rPr>
            </w:pPr>
            <w:r>
              <w:rPr>
                <w:rFonts w:ascii="宋体" w:eastAsia="宋体" w:hAnsi="宋体" w:cs="宋体" w:hint="eastAsia"/>
                <w:kern w:val="0"/>
                <w:szCs w:val="21"/>
                <w:lang w:bidi="ar"/>
              </w:rPr>
              <w:t>未来新建大楼，安装单独表计。</w:t>
            </w:r>
          </w:p>
        </w:tc>
      </w:tr>
    </w:tbl>
    <w:p w:rsidR="005E0FE2" w:rsidRDefault="005E0FE2"/>
    <w:p w:rsidR="005E0FE2" w:rsidRDefault="00226C24">
      <w:pPr>
        <w:spacing w:line="360" w:lineRule="auto"/>
        <w:rPr>
          <w:b/>
          <w:bCs/>
        </w:rPr>
      </w:pPr>
      <w:r>
        <w:rPr>
          <w:rFonts w:ascii="Times New Roman" w:eastAsia="宋体" w:hAnsi="Times New Roman" w:cs="Times New Roman" w:hint="eastAsia"/>
          <w:b/>
          <w:bCs/>
          <w:szCs w:val="24"/>
          <w:lang w:bidi="ar"/>
        </w:rPr>
        <w:t>4</w:t>
      </w:r>
      <w:r>
        <w:rPr>
          <w:rFonts w:ascii="Times New Roman" w:eastAsia="宋体" w:hAnsi="Times New Roman" w:cs="Times New Roman" w:hint="eastAsia"/>
          <w:b/>
          <w:bCs/>
          <w:szCs w:val="24"/>
          <w:lang w:bidi="ar"/>
        </w:rPr>
        <w:t>、</w:t>
      </w:r>
      <w:r>
        <w:rPr>
          <w:rFonts w:ascii="Times New Roman" w:eastAsia="宋体" w:hAnsi="Times New Roman" w:cs="Times New Roman"/>
          <w:b/>
          <w:bCs/>
          <w:szCs w:val="24"/>
          <w:lang w:bidi="ar"/>
        </w:rPr>
        <w:t>★</w:t>
      </w:r>
      <w:r>
        <w:rPr>
          <w:rFonts w:ascii="Times New Roman" w:eastAsia="宋体" w:hAnsi="Times New Roman" w:cs="宋体" w:hint="eastAsia"/>
          <w:b/>
          <w:bCs/>
          <w:szCs w:val="24"/>
          <w:lang w:bidi="ar"/>
        </w:rPr>
        <w:t>其它服务要求</w:t>
      </w:r>
    </w:p>
    <w:p w:rsidR="005E0FE2" w:rsidRDefault="00226C24">
      <w:pPr>
        <w:snapToGrid w:val="0"/>
        <w:spacing w:line="360" w:lineRule="auto"/>
        <w:ind w:firstLine="480"/>
        <w:rPr>
          <w:rFonts w:ascii="宋体" w:eastAsia="宋体" w:hAnsi="宋体" w:cs="宋体"/>
        </w:rPr>
      </w:pPr>
      <w:r>
        <w:rPr>
          <w:rFonts w:ascii="宋体" w:eastAsia="宋体" w:hAnsi="宋体" w:cs="宋体" w:hint="eastAsia"/>
          <w:szCs w:val="24"/>
          <w:lang w:bidi="ar"/>
        </w:rPr>
        <w:t>4.1</w:t>
      </w:r>
      <w:r>
        <w:rPr>
          <w:rFonts w:ascii="宋体" w:eastAsia="宋体" w:hAnsi="宋体" w:cs="宋体" w:hint="eastAsia"/>
          <w:szCs w:val="24"/>
          <w:lang w:bidi="ar"/>
        </w:rPr>
        <w:t>、改造期间中标人负责技改所需设备设施的拆除，拆除的原设备设施处置权归采购人所有，中标人须按照政府法律法规规定妥善处理施工所产生的危废、固废、危化品，相关费用由中标人承担，若未按相关法律法规规定处置的一切责任由中标人承担。</w:t>
      </w:r>
    </w:p>
    <w:p w:rsidR="005E0FE2" w:rsidRDefault="00226C24">
      <w:pPr>
        <w:snapToGrid w:val="0"/>
        <w:spacing w:line="360" w:lineRule="auto"/>
        <w:ind w:firstLine="480"/>
        <w:rPr>
          <w:rFonts w:ascii="宋体" w:eastAsia="宋体" w:hAnsi="宋体" w:cs="宋体"/>
        </w:rPr>
      </w:pPr>
      <w:r>
        <w:rPr>
          <w:rFonts w:ascii="宋体" w:eastAsia="宋体" w:hAnsi="宋体" w:cs="宋体" w:hint="eastAsia"/>
          <w:szCs w:val="24"/>
          <w:lang w:bidi="ar"/>
        </w:rPr>
        <w:t>4.2</w:t>
      </w:r>
      <w:r>
        <w:rPr>
          <w:rFonts w:ascii="宋体" w:eastAsia="宋体" w:hAnsi="宋体" w:cs="宋体" w:hint="eastAsia"/>
          <w:szCs w:val="24"/>
          <w:lang w:bidi="ar"/>
        </w:rPr>
        <w:t>、在服务期内，中标人需无条件积极配合采购人申报政府开展的节能补助、奖励、研究相关项目或其他可适用的优惠政策。</w:t>
      </w:r>
      <w:r>
        <w:rPr>
          <w:rFonts w:ascii="宋体" w:eastAsia="宋体" w:hAnsi="宋体" w:cs="宋体" w:hint="eastAsia"/>
          <w:szCs w:val="24"/>
          <w:lang w:bidi="ar"/>
        </w:rPr>
        <w:t xml:space="preserve"> </w:t>
      </w:r>
    </w:p>
    <w:p w:rsidR="005E0FE2" w:rsidRDefault="00226C24">
      <w:pPr>
        <w:snapToGrid w:val="0"/>
        <w:spacing w:line="360" w:lineRule="auto"/>
        <w:ind w:firstLine="480"/>
        <w:rPr>
          <w:rFonts w:ascii="宋体" w:eastAsia="宋体" w:hAnsi="宋体" w:cs="宋体"/>
        </w:rPr>
      </w:pPr>
      <w:r>
        <w:rPr>
          <w:rFonts w:ascii="宋体" w:eastAsia="宋体" w:hAnsi="宋体" w:cs="宋体" w:hint="eastAsia"/>
          <w:szCs w:val="24"/>
          <w:lang w:bidi="ar"/>
        </w:rPr>
        <w:t>4.3</w:t>
      </w:r>
      <w:r>
        <w:rPr>
          <w:rFonts w:ascii="宋体" w:eastAsia="宋体" w:hAnsi="宋体" w:cs="宋体" w:hint="eastAsia"/>
          <w:szCs w:val="24"/>
          <w:lang w:bidi="ar"/>
        </w:rPr>
        <w:t>、在服务期内，因采购人改造、施工等医院自身原因引起的停电，需要采用应急发电车供电或者使用柴油发电等应急措施所产生的相关费用，由采购人自行承担。如因中标人施工建设，或所投设备故障等原因造成的采购人停电，需要采用应急发电车供电或者使用柴油发电等应急措施所产生的相关费用或相关后果，由中标人承担。</w:t>
      </w:r>
      <w:r>
        <w:rPr>
          <w:rFonts w:ascii="宋体" w:eastAsia="宋体" w:hAnsi="宋体" w:cs="宋体" w:hint="eastAsia"/>
          <w:szCs w:val="24"/>
          <w:lang w:bidi="ar"/>
        </w:rPr>
        <w:t xml:space="preserve"> </w:t>
      </w:r>
    </w:p>
    <w:p w:rsidR="005E0FE2" w:rsidRDefault="00226C24">
      <w:pPr>
        <w:snapToGrid w:val="0"/>
        <w:spacing w:line="360" w:lineRule="auto"/>
        <w:ind w:firstLine="480"/>
        <w:rPr>
          <w:rFonts w:ascii="宋体" w:eastAsia="宋体" w:hAnsi="宋体" w:cs="宋体"/>
        </w:rPr>
      </w:pPr>
      <w:r>
        <w:rPr>
          <w:rFonts w:ascii="宋体" w:eastAsia="宋体" w:hAnsi="宋体" w:cs="宋体" w:hint="eastAsia"/>
          <w:szCs w:val="24"/>
          <w:lang w:bidi="ar"/>
        </w:rPr>
        <w:t>4.4</w:t>
      </w:r>
      <w:r>
        <w:rPr>
          <w:rFonts w:ascii="宋体" w:eastAsia="宋体" w:hAnsi="宋体" w:cs="宋体" w:hint="eastAsia"/>
          <w:szCs w:val="24"/>
          <w:lang w:bidi="ar"/>
        </w:rPr>
        <w:t>、服务期满后，中标人应将其投入的项目资产全部移交给采购人。</w:t>
      </w:r>
    </w:p>
    <w:p w:rsidR="005E0FE2" w:rsidRDefault="00226C24">
      <w:pPr>
        <w:snapToGrid w:val="0"/>
        <w:spacing w:line="360" w:lineRule="auto"/>
        <w:ind w:firstLine="480"/>
        <w:rPr>
          <w:rFonts w:ascii="宋体" w:eastAsia="宋体" w:hAnsi="宋体" w:cs="宋体"/>
          <w:szCs w:val="24"/>
          <w:lang w:bidi="ar"/>
        </w:rPr>
      </w:pPr>
      <w:r>
        <w:rPr>
          <w:rFonts w:ascii="宋体" w:eastAsia="宋体" w:hAnsi="宋体" w:cs="宋体" w:hint="eastAsia"/>
          <w:szCs w:val="24"/>
          <w:lang w:bidi="ar"/>
        </w:rPr>
        <w:t>★</w:t>
      </w:r>
      <w:r>
        <w:rPr>
          <w:rFonts w:ascii="宋体" w:eastAsia="宋体" w:hAnsi="宋体" w:cs="宋体" w:hint="eastAsia"/>
          <w:szCs w:val="24"/>
          <w:lang w:bidi="ar"/>
        </w:rPr>
        <w:t>4.5</w:t>
      </w:r>
      <w:r>
        <w:rPr>
          <w:rFonts w:ascii="宋体" w:eastAsia="宋体" w:hAnsi="宋体" w:cs="宋体" w:hint="eastAsia"/>
          <w:szCs w:val="24"/>
          <w:lang w:bidi="ar"/>
        </w:rPr>
        <w:t>、中标人承担本次节能改造项目建设内容的全部工作，并在采购人规定期限内完成节能改造，中标人建设期投资额不低于</w:t>
      </w:r>
      <w:r>
        <w:rPr>
          <w:rFonts w:ascii="宋体" w:eastAsia="宋体" w:hAnsi="宋体" w:cs="宋体" w:hint="eastAsia"/>
          <w:szCs w:val="24"/>
          <w:lang w:bidi="ar"/>
        </w:rPr>
        <w:t>2600</w:t>
      </w:r>
      <w:r>
        <w:rPr>
          <w:rFonts w:ascii="宋体" w:eastAsia="宋体" w:hAnsi="宋体" w:cs="宋体" w:hint="eastAsia"/>
          <w:szCs w:val="24"/>
          <w:lang w:bidi="ar"/>
        </w:rPr>
        <w:t>万。</w:t>
      </w:r>
    </w:p>
    <w:p w:rsidR="005E0FE2" w:rsidRDefault="00226C24">
      <w:pPr>
        <w:snapToGrid w:val="0"/>
        <w:spacing w:line="360" w:lineRule="auto"/>
        <w:ind w:firstLine="480"/>
        <w:rPr>
          <w:rFonts w:ascii="宋体" w:eastAsia="宋体" w:hAnsi="宋体" w:cs="宋体"/>
        </w:rPr>
      </w:pPr>
      <w:r>
        <w:rPr>
          <w:rFonts w:ascii="宋体" w:eastAsia="宋体" w:hAnsi="宋体" w:cs="宋体" w:hint="eastAsia"/>
          <w:szCs w:val="24"/>
          <w:lang w:bidi="ar"/>
        </w:rPr>
        <w:t>4.6</w:t>
      </w:r>
      <w:r>
        <w:rPr>
          <w:rFonts w:ascii="宋体" w:eastAsia="宋体" w:hAnsi="宋体" w:cs="宋体" w:hint="eastAsia"/>
          <w:szCs w:val="24"/>
          <w:lang w:bidi="ar"/>
        </w:rPr>
        <w:t>、日常保养：</w:t>
      </w:r>
      <w:r>
        <w:rPr>
          <w:rFonts w:ascii="宋体" w:eastAsia="宋体" w:hAnsi="宋体" w:cs="宋体" w:hint="eastAsia"/>
          <w:szCs w:val="24"/>
          <w:lang w:bidi="ar"/>
        </w:rPr>
        <w:t>包括每日、每周、每月、每季度、每年的常规检查、测试、维修等，</w:t>
      </w:r>
      <w:r>
        <w:rPr>
          <w:rFonts w:ascii="宋体" w:eastAsia="宋体" w:hAnsi="宋体" w:cs="宋体" w:hint="eastAsia"/>
          <w:szCs w:val="24"/>
          <w:lang w:bidi="ar"/>
        </w:rPr>
        <w:lastRenderedPageBreak/>
        <w:t>以及发现故障时的及时响应。由于新增了监控模块，可实时监控各主机、冷却塔、电机、水泵、管道流量、病区温湿度等信息，故巡查工作重点放在维护系统运行，延迟各种传感器工作寿命，提前预判各设备设施运行状况，保证高效运行。</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整体保养：一年分两次进行：春季（</w:t>
      </w:r>
      <w:r>
        <w:rPr>
          <w:rFonts w:ascii="宋体" w:eastAsia="宋体" w:hAnsi="宋体" w:cs="宋体" w:hint="eastAsia"/>
          <w:szCs w:val="24"/>
          <w:lang w:bidi="ar"/>
        </w:rPr>
        <w:t>4-5</w:t>
      </w:r>
      <w:r>
        <w:rPr>
          <w:rFonts w:ascii="宋体" w:eastAsia="宋体" w:hAnsi="宋体" w:cs="宋体" w:hint="eastAsia"/>
          <w:szCs w:val="24"/>
          <w:lang w:bidi="ar"/>
        </w:rPr>
        <w:t>月）、秋季（</w:t>
      </w:r>
      <w:r>
        <w:rPr>
          <w:rFonts w:ascii="宋体" w:eastAsia="宋体" w:hAnsi="宋体" w:cs="宋体" w:hint="eastAsia"/>
          <w:szCs w:val="24"/>
          <w:lang w:bidi="ar"/>
        </w:rPr>
        <w:t>10-11</w:t>
      </w:r>
      <w:r>
        <w:rPr>
          <w:rFonts w:ascii="宋体" w:eastAsia="宋体" w:hAnsi="宋体" w:cs="宋体" w:hint="eastAsia"/>
          <w:szCs w:val="24"/>
          <w:lang w:bidi="ar"/>
        </w:rPr>
        <w:t>月）。保养内容包括：检查、测试、维修、清洗、加氟、以及配件（内、外传感器；接触器；铜螺帽；螺钉；桩头；电容器；排水软管；检漏加氟）的更换等。</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4.7</w:t>
      </w:r>
      <w:r>
        <w:rPr>
          <w:rFonts w:ascii="宋体" w:eastAsia="宋体" w:hAnsi="宋体" w:cs="宋体" w:hint="eastAsia"/>
          <w:szCs w:val="24"/>
          <w:lang w:bidi="ar"/>
        </w:rPr>
        <w:t>、服务承诺：空调供给季节，不发生</w:t>
      </w:r>
      <w:r>
        <w:rPr>
          <w:rFonts w:ascii="宋体" w:eastAsia="宋体" w:hAnsi="宋体" w:cs="宋体" w:hint="eastAsia"/>
          <w:szCs w:val="24"/>
          <w:lang w:bidi="ar"/>
        </w:rPr>
        <w:t>断空调事故；供水温度和流量稳定，不发生温度、流量不足事故；不发生气温达到运行条件而不供空调的事件。</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4.8</w:t>
      </w:r>
      <w:r>
        <w:rPr>
          <w:rFonts w:ascii="宋体" w:eastAsia="宋体" w:hAnsi="宋体" w:cs="宋体" w:hint="eastAsia"/>
          <w:szCs w:val="24"/>
          <w:lang w:bidi="ar"/>
        </w:rPr>
        <w:t>、人员配置：由中标人按需委派运</w:t>
      </w:r>
      <w:proofErr w:type="gramStart"/>
      <w:r>
        <w:rPr>
          <w:rFonts w:ascii="宋体" w:eastAsia="宋体" w:hAnsi="宋体" w:cs="宋体" w:hint="eastAsia"/>
          <w:szCs w:val="24"/>
          <w:lang w:bidi="ar"/>
        </w:rPr>
        <w:t>维人员</w:t>
      </w:r>
      <w:proofErr w:type="gramEnd"/>
      <w:r>
        <w:rPr>
          <w:rFonts w:ascii="宋体" w:eastAsia="宋体" w:hAnsi="宋体" w:cs="宋体" w:hint="eastAsia"/>
          <w:szCs w:val="24"/>
          <w:lang w:bidi="ar"/>
        </w:rPr>
        <w:t>进驻医院，</w:t>
      </w:r>
      <w:r>
        <w:rPr>
          <w:rFonts w:ascii="宋体" w:eastAsia="宋体" w:hAnsi="宋体" w:cs="宋体" w:hint="eastAsia"/>
          <w:szCs w:val="24"/>
          <w:lang w:bidi="ar"/>
        </w:rPr>
        <w:t>7*24</w:t>
      </w:r>
      <w:r>
        <w:rPr>
          <w:rFonts w:ascii="宋体" w:eastAsia="宋体" w:hAnsi="宋体" w:cs="宋体" w:hint="eastAsia"/>
          <w:szCs w:val="24"/>
          <w:lang w:bidi="ar"/>
        </w:rPr>
        <w:t>小时响应故障处理，并记录相关运行数据，同时对各种数据进行分类归纳。</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4.9</w:t>
      </w:r>
      <w:r>
        <w:rPr>
          <w:rFonts w:ascii="宋体" w:eastAsia="宋体" w:hAnsi="宋体" w:cs="宋体" w:hint="eastAsia"/>
          <w:szCs w:val="24"/>
          <w:lang w:bidi="ar"/>
        </w:rPr>
        <w:t>、服务配置：服从医院管理，不出现违反医院管理规章制度的情况；统一着装；按要求配备</w:t>
      </w:r>
      <w:proofErr w:type="gramStart"/>
      <w:r>
        <w:rPr>
          <w:rFonts w:ascii="宋体" w:eastAsia="宋体" w:hAnsi="宋体" w:cs="宋体" w:hint="eastAsia"/>
          <w:szCs w:val="24"/>
          <w:lang w:bidi="ar"/>
        </w:rPr>
        <w:t>安全工</w:t>
      </w:r>
      <w:proofErr w:type="gramEnd"/>
      <w:r>
        <w:rPr>
          <w:rFonts w:ascii="宋体" w:eastAsia="宋体" w:hAnsi="宋体" w:cs="宋体" w:hint="eastAsia"/>
          <w:szCs w:val="24"/>
          <w:lang w:bidi="ar"/>
        </w:rPr>
        <w:t>器具；</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4.10</w:t>
      </w:r>
      <w:r>
        <w:rPr>
          <w:rFonts w:ascii="宋体" w:eastAsia="宋体" w:hAnsi="宋体" w:cs="宋体" w:hint="eastAsia"/>
          <w:szCs w:val="24"/>
          <w:lang w:bidi="ar"/>
        </w:rPr>
        <w:t>、考核要求：</w:t>
      </w:r>
      <w:r>
        <w:rPr>
          <w:rFonts w:ascii="宋体" w:eastAsia="宋体" w:hAnsi="宋体" w:cs="宋体" w:hint="eastAsia"/>
          <w:szCs w:val="24"/>
          <w:lang w:bidi="ar"/>
        </w:rPr>
        <w:t xml:space="preserve"> </w:t>
      </w:r>
      <w:r>
        <w:rPr>
          <w:rFonts w:ascii="宋体" w:eastAsia="宋体" w:hAnsi="宋体" w:cs="宋体" w:hint="eastAsia"/>
          <w:szCs w:val="24"/>
          <w:lang w:bidi="ar"/>
        </w:rPr>
        <w:t>①保证安全平稳运行，接受医院考核，如未达到考核标准，按照约定进行惩罚，直至取消托管资格。</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②运行环境保证职工满意，保证温度和舒适要求，职工参与节能，执行合同约定的节能收益分享方案。</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③提前锁定节能效果，能源费包干，改造单位自行承担数字化和节能改造的风险。</w:t>
      </w:r>
    </w:p>
    <w:p w:rsidR="005E0FE2" w:rsidRDefault="00226C24">
      <w:pPr>
        <w:snapToGrid w:val="0"/>
        <w:spacing w:line="360" w:lineRule="auto"/>
        <w:ind w:firstLineChars="200" w:firstLine="420"/>
        <w:jc w:val="left"/>
        <w:rPr>
          <w:rFonts w:ascii="宋体" w:eastAsia="宋体" w:hAnsi="宋体" w:cs="宋体"/>
        </w:rPr>
      </w:pPr>
      <w:r>
        <w:rPr>
          <w:rFonts w:ascii="宋体" w:eastAsia="宋体" w:hAnsi="宋体" w:cs="宋体" w:hint="eastAsia"/>
          <w:szCs w:val="24"/>
          <w:lang w:bidi="ar"/>
        </w:rPr>
        <w:t>4.11</w:t>
      </w:r>
      <w:r>
        <w:rPr>
          <w:rFonts w:ascii="宋体" w:eastAsia="宋体" w:hAnsi="宋体" w:cs="宋体" w:hint="eastAsia"/>
          <w:szCs w:val="24"/>
          <w:lang w:bidi="ar"/>
        </w:rPr>
        <w:t>、按自然年度形成能源使用报告及运营报告。</w:t>
      </w:r>
    </w:p>
    <w:p w:rsidR="005E0FE2" w:rsidRDefault="005E0FE2"/>
    <w:p w:rsidR="005E0FE2" w:rsidRDefault="00226C24" w:rsidP="003523D5">
      <w:pPr>
        <w:spacing w:beforeLines="100" w:before="312" w:afterLines="50" w:after="156"/>
        <w:outlineLvl w:val="1"/>
        <w:rPr>
          <w:rFonts w:ascii="宋体" w:eastAsia="宋体" w:hAnsi="宋体" w:cs="宋体"/>
          <w:b/>
          <w:bCs/>
          <w:sz w:val="28"/>
          <w:szCs w:val="28"/>
        </w:rPr>
      </w:pPr>
      <w:r>
        <w:rPr>
          <w:rFonts w:ascii="宋体" w:eastAsia="宋体" w:hAnsi="宋体" w:cs="宋体" w:hint="eastAsia"/>
          <w:b/>
          <w:bCs/>
          <w:sz w:val="28"/>
          <w:szCs w:val="28"/>
          <w:lang w:bidi="ar"/>
        </w:rPr>
        <w:t>三、技术要求</w:t>
      </w:r>
    </w:p>
    <w:p w:rsidR="005E0FE2" w:rsidRDefault="00226C24">
      <w:pPr>
        <w:snapToGrid w:val="0"/>
        <w:spacing w:line="360" w:lineRule="auto"/>
        <w:rPr>
          <w:b/>
          <w:bCs/>
        </w:rPr>
      </w:pPr>
      <w:r>
        <w:rPr>
          <w:rFonts w:ascii="Times New Roman" w:eastAsia="宋体" w:hAnsi="Times New Roman" w:cs="宋体" w:hint="eastAsia"/>
          <w:b/>
          <w:bCs/>
          <w:szCs w:val="24"/>
          <w:lang w:bidi="ar"/>
        </w:rPr>
        <w:t>（一）项目建设服务范围</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1</w:t>
      </w:r>
      <w:r>
        <w:rPr>
          <w:rFonts w:ascii="Times New Roman" w:eastAsia="宋体" w:hAnsi="Times New Roman" w:cs="宋体" w:hint="eastAsia"/>
          <w:b/>
          <w:bCs/>
          <w:szCs w:val="24"/>
          <w:lang w:bidi="ar"/>
        </w:rPr>
        <w:t>、项目建设服务内容</w:t>
      </w:r>
    </w:p>
    <w:p w:rsidR="005E0FE2" w:rsidRDefault="00226C24">
      <w:pPr>
        <w:snapToGrid w:val="0"/>
        <w:spacing w:line="360" w:lineRule="auto"/>
        <w:ind w:firstLine="480"/>
        <w:rPr>
          <w:rFonts w:ascii="宋体" w:eastAsia="宋体" w:hAnsi="宋体" w:cs="宋体"/>
        </w:rPr>
      </w:pPr>
      <w:r>
        <w:rPr>
          <w:rFonts w:ascii="宋体" w:eastAsia="宋体" w:hAnsi="宋体" w:cs="宋体" w:hint="eastAsia"/>
          <w:szCs w:val="24"/>
          <w:lang w:bidi="ar"/>
        </w:rPr>
        <w:t>投标人须结合采购人的用能特殊性，对医院能源系统进行诊断、调试、改造或建设投资包括但不限于：空调、采暖、热水、能效管理、后勤智慧管理运营平台和能源经理、维保服务等，投标人需提供的服务内容清单见下表：</w:t>
      </w:r>
    </w:p>
    <w:tbl>
      <w:tblPr>
        <w:tblW w:w="0" w:type="auto"/>
        <w:tblLook w:val="04A0" w:firstRow="1" w:lastRow="0" w:firstColumn="1" w:lastColumn="0" w:noHBand="0" w:noVBand="1"/>
      </w:tblPr>
      <w:tblGrid>
        <w:gridCol w:w="932"/>
        <w:gridCol w:w="875"/>
        <w:gridCol w:w="6715"/>
      </w:tblGrid>
      <w:tr w:rsidR="005E0FE2">
        <w:trPr>
          <w:trHeight w:val="28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E0FE2" w:rsidRDefault="00226C24">
            <w:pPr>
              <w:widowControl/>
              <w:spacing w:line="36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lang w:bidi="ar"/>
              </w:rPr>
              <w:t>服务</w:t>
            </w:r>
            <w:r>
              <w:rPr>
                <w:rFonts w:ascii="宋体" w:eastAsia="宋体" w:hAnsi="宋体" w:cs="宋体" w:hint="eastAsia"/>
                <w:b/>
                <w:bCs/>
                <w:color w:val="000000"/>
                <w:kern w:val="0"/>
                <w:szCs w:val="21"/>
                <w:lang w:bidi="ar"/>
              </w:rPr>
              <w:t>/</w:t>
            </w:r>
            <w:r>
              <w:rPr>
                <w:rFonts w:ascii="宋体" w:eastAsia="宋体" w:hAnsi="宋体" w:cs="宋体" w:hint="eastAsia"/>
                <w:b/>
                <w:bCs/>
                <w:color w:val="000000"/>
                <w:kern w:val="0"/>
                <w:szCs w:val="21"/>
                <w:lang w:bidi="ar"/>
              </w:rPr>
              <w:t>建设内容</w:t>
            </w:r>
          </w:p>
        </w:tc>
        <w:tc>
          <w:tcPr>
            <w:tcW w:w="0" w:type="auto"/>
            <w:tcBorders>
              <w:top w:val="single" w:sz="4" w:space="0" w:color="auto"/>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lang w:bidi="ar"/>
              </w:rPr>
              <w:t>内容描述</w:t>
            </w:r>
          </w:p>
        </w:tc>
      </w:tr>
      <w:tr w:rsidR="005E0FE2">
        <w:trPr>
          <w:trHeight w:val="765"/>
        </w:trPr>
        <w:tc>
          <w:tcPr>
            <w:tcW w:w="0" w:type="auto"/>
            <w:tcBorders>
              <w:top w:val="nil"/>
              <w:left w:val="single" w:sz="4" w:space="0" w:color="auto"/>
              <w:bottom w:val="single" w:sz="4" w:space="0" w:color="auto"/>
              <w:right w:val="single" w:sz="4" w:space="0" w:color="auto"/>
            </w:tcBorders>
            <w:shd w:val="clear" w:color="auto" w:fill="auto"/>
            <w:vAlign w:val="center"/>
          </w:tcPr>
          <w:p w:rsidR="005E0FE2" w:rsidRDefault="00226C24">
            <w:pPr>
              <w:widowControl/>
              <w:spacing w:line="360" w:lineRule="auto"/>
              <w:jc w:val="center"/>
            </w:pPr>
            <w:r>
              <w:rPr>
                <w:rFonts w:ascii="宋体" w:eastAsia="宋体" w:hAnsi="宋体" w:cs="宋体" w:hint="eastAsia"/>
                <w:color w:val="000000"/>
                <w:kern w:val="0"/>
                <w:szCs w:val="21"/>
                <w:lang w:bidi="ar"/>
              </w:rPr>
              <w:t>节能技改服务</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系统全面诊断与调试</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宋体" w:hint="eastAsia"/>
                <w:szCs w:val="24"/>
                <w:lang w:bidi="ar"/>
              </w:rPr>
              <w:t>对医院现有的配电、空调、采暖、热水、蒸汽等系统进行综合诊断及调试，使各能源系统运行状态达到最优。</w:t>
            </w:r>
          </w:p>
        </w:tc>
      </w:tr>
      <w:tr w:rsidR="005E0FE2">
        <w:trPr>
          <w:trHeight w:val="10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Times New Roman" w:eastAsia="宋体" w:hAnsi="Times New Roman" w:cs="宋体" w:hint="eastAsia"/>
                <w:color w:val="000000"/>
                <w:szCs w:val="21"/>
                <w:lang w:bidi="ar"/>
              </w:rPr>
              <w:t>武胜院区综合</w:t>
            </w:r>
            <w:r>
              <w:rPr>
                <w:rFonts w:ascii="Times New Roman" w:eastAsia="宋体" w:hAnsi="Times New Roman" w:cs="宋体" w:hint="eastAsia"/>
                <w:color w:val="000000"/>
                <w:szCs w:val="21"/>
                <w:lang w:bidi="ar"/>
              </w:rPr>
              <w:lastRenderedPageBreak/>
              <w:t>节能改造</w:t>
            </w:r>
          </w:p>
        </w:tc>
        <w:tc>
          <w:tcPr>
            <w:tcW w:w="0" w:type="auto"/>
            <w:tcBorders>
              <w:top w:val="single" w:sz="4" w:space="0" w:color="auto"/>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lastRenderedPageBreak/>
              <w:t>高效空调系统</w:t>
            </w:r>
            <w:r>
              <w:rPr>
                <w:rFonts w:ascii="宋体" w:eastAsia="宋体" w:hAnsi="宋体" w:cs="宋体" w:hint="eastAsia"/>
                <w:color w:val="000000"/>
                <w:kern w:val="0"/>
                <w:szCs w:val="21"/>
                <w:lang w:bidi="ar"/>
              </w:rPr>
              <w:lastRenderedPageBreak/>
              <w:t>建设</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pPr>
            <w:r>
              <w:rPr>
                <w:rFonts w:ascii="Times New Roman" w:eastAsia="宋体" w:hAnsi="Times New Roman" w:cs="Times New Roman"/>
                <w:szCs w:val="24"/>
                <w:lang w:bidi="ar"/>
              </w:rPr>
              <w:lastRenderedPageBreak/>
              <w:t>1</w:t>
            </w:r>
            <w:r>
              <w:rPr>
                <w:rFonts w:ascii="Times New Roman" w:eastAsia="宋体" w:hAnsi="Times New Roman" w:cs="宋体" w:hint="eastAsia"/>
                <w:szCs w:val="24"/>
                <w:lang w:bidi="ar"/>
              </w:rPr>
              <w:t>、建设综合</w:t>
            </w:r>
            <w:proofErr w:type="gramStart"/>
            <w:r>
              <w:rPr>
                <w:rFonts w:ascii="Times New Roman" w:eastAsia="宋体" w:hAnsi="Times New Roman" w:cs="宋体" w:hint="eastAsia"/>
                <w:szCs w:val="24"/>
                <w:lang w:bidi="ar"/>
              </w:rPr>
              <w:t>楼集中</w:t>
            </w:r>
            <w:proofErr w:type="gramEnd"/>
            <w:r>
              <w:rPr>
                <w:rFonts w:ascii="Times New Roman" w:eastAsia="宋体" w:hAnsi="Times New Roman" w:cs="宋体" w:hint="eastAsia"/>
                <w:szCs w:val="24"/>
                <w:lang w:bidi="ar"/>
              </w:rPr>
              <w:t>高效冷站（</w:t>
            </w:r>
            <w:r>
              <w:rPr>
                <w:rFonts w:ascii="宋体" w:eastAsia="宋体" w:hAnsi="宋体" w:cs="宋体" w:hint="eastAsia"/>
                <w:szCs w:val="21"/>
                <w:lang w:bidi="ar"/>
              </w:rPr>
              <w:t>更换一</w:t>
            </w:r>
            <w:r>
              <w:rPr>
                <w:rFonts w:ascii="Times New Roman" w:eastAsia="宋体" w:hAnsi="Times New Roman" w:cs="宋体" w:hint="eastAsia"/>
                <w:szCs w:val="24"/>
                <w:lang w:bidi="ar"/>
              </w:rPr>
              <w:t>台高效离心式冷水机组</w:t>
            </w:r>
            <w:r>
              <w:rPr>
                <w:rFonts w:ascii="Times New Roman" w:eastAsia="宋体" w:hAnsi="Times New Roman" w:cs="宋体" w:hint="eastAsia"/>
                <w:szCs w:val="21"/>
                <w:lang w:bidi="ar"/>
              </w:rPr>
              <w:t>，主机制冷容量≥</w:t>
            </w:r>
            <w:r>
              <w:rPr>
                <w:rFonts w:ascii="Times New Roman" w:eastAsia="宋体" w:hAnsi="Times New Roman" w:cs="Times New Roman"/>
                <w:szCs w:val="21"/>
                <w:lang w:bidi="ar"/>
              </w:rPr>
              <w:t>700RT</w:t>
            </w:r>
            <w:r>
              <w:rPr>
                <w:rFonts w:ascii="Times New Roman" w:eastAsia="宋体" w:hAnsi="Times New Roman" w:cs="宋体" w:hint="eastAsia"/>
                <w:szCs w:val="24"/>
                <w:lang w:bidi="ar"/>
              </w:rPr>
              <w:t>）。</w:t>
            </w:r>
            <w:r>
              <w:rPr>
                <w:rFonts w:ascii="Times New Roman" w:eastAsia="宋体" w:hAnsi="Times New Roman" w:cs="宋体" w:hint="eastAsia"/>
                <w:szCs w:val="21"/>
                <w:lang w:bidi="ar"/>
              </w:rPr>
              <w:t>将更换的主机（</w:t>
            </w:r>
            <w:r>
              <w:rPr>
                <w:rFonts w:ascii="Times New Roman" w:eastAsia="宋体" w:hAnsi="Times New Roman" w:cs="Times New Roman"/>
                <w:szCs w:val="21"/>
                <w:lang w:bidi="ar"/>
              </w:rPr>
              <w:t>700RT</w:t>
            </w:r>
            <w:r>
              <w:rPr>
                <w:rFonts w:ascii="Times New Roman" w:eastAsia="宋体" w:hAnsi="Times New Roman" w:cs="宋体" w:hint="eastAsia"/>
                <w:szCs w:val="21"/>
                <w:lang w:bidi="ar"/>
              </w:rPr>
              <w:t>）移至古田院区利旧</w:t>
            </w:r>
            <w:r>
              <w:rPr>
                <w:rFonts w:ascii="Times New Roman" w:eastAsia="宋体" w:hAnsi="Times New Roman" w:cs="宋体" w:hint="eastAsia"/>
                <w:szCs w:val="24"/>
                <w:lang w:bidi="ar"/>
              </w:rPr>
              <w:t>）。</w:t>
            </w:r>
          </w:p>
          <w:p w:rsidR="005E0FE2" w:rsidRDefault="00226C24">
            <w:pPr>
              <w:widowControl/>
              <w:spacing w:line="360" w:lineRule="auto"/>
            </w:pPr>
            <w:r>
              <w:rPr>
                <w:rFonts w:ascii="Times New Roman" w:eastAsia="宋体" w:hAnsi="Times New Roman" w:cs="Times New Roman"/>
                <w:szCs w:val="24"/>
                <w:lang w:bidi="ar"/>
              </w:rPr>
              <w:lastRenderedPageBreak/>
              <w:t>2</w:t>
            </w:r>
            <w:r>
              <w:rPr>
                <w:rFonts w:ascii="Times New Roman" w:eastAsia="宋体" w:hAnsi="Times New Roman" w:cs="宋体" w:hint="eastAsia"/>
                <w:szCs w:val="24"/>
                <w:lang w:bidi="ar"/>
              </w:rPr>
              <w:t>、更换主泵，管网优化，</w:t>
            </w:r>
          </w:p>
          <w:p w:rsidR="005E0FE2" w:rsidRDefault="00226C24">
            <w:pPr>
              <w:widowControl/>
              <w:spacing w:line="360" w:lineRule="auto"/>
            </w:pPr>
            <w:r>
              <w:rPr>
                <w:rFonts w:ascii="Times New Roman" w:eastAsia="宋体" w:hAnsi="Times New Roman" w:cs="Times New Roman"/>
                <w:szCs w:val="24"/>
                <w:lang w:bidi="ar"/>
              </w:rPr>
              <w:t>3</w:t>
            </w:r>
            <w:r>
              <w:rPr>
                <w:rFonts w:ascii="Times New Roman" w:eastAsia="宋体" w:hAnsi="Times New Roman" w:cs="宋体" w:hint="eastAsia"/>
                <w:szCs w:val="24"/>
                <w:lang w:bidi="ar"/>
              </w:rPr>
              <w:t>、建设高效</w:t>
            </w:r>
            <w:r>
              <w:rPr>
                <w:rFonts w:ascii="Times New Roman" w:eastAsia="宋体" w:hAnsi="Times New Roman" w:cs="Times New Roman"/>
                <w:szCs w:val="24"/>
                <w:lang w:bidi="ar"/>
              </w:rPr>
              <w:t>BA</w:t>
            </w:r>
            <w:r>
              <w:rPr>
                <w:rFonts w:ascii="Times New Roman" w:eastAsia="宋体" w:hAnsi="Times New Roman" w:cs="宋体" w:hint="eastAsia"/>
                <w:szCs w:val="24"/>
                <w:lang w:bidi="ar"/>
              </w:rPr>
              <w:t>控制系统；</w:t>
            </w:r>
          </w:p>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Times New Roman"/>
                <w:szCs w:val="24"/>
                <w:lang w:bidi="ar"/>
              </w:rPr>
              <w:t>4</w:t>
            </w:r>
            <w:r>
              <w:rPr>
                <w:rFonts w:ascii="Times New Roman" w:eastAsia="宋体" w:hAnsi="Times New Roman" w:cs="宋体" w:hint="eastAsia"/>
                <w:szCs w:val="24"/>
                <w:lang w:bidi="ar"/>
              </w:rPr>
              <w:t>、联通</w:t>
            </w:r>
            <w:r>
              <w:rPr>
                <w:rFonts w:ascii="Times New Roman" w:eastAsia="宋体" w:hAnsi="Times New Roman" w:cs="Times New Roman"/>
                <w:szCs w:val="24"/>
                <w:lang w:bidi="ar"/>
              </w:rPr>
              <w:t>1</w:t>
            </w:r>
            <w:r>
              <w:rPr>
                <w:rFonts w:ascii="Times New Roman" w:eastAsia="宋体" w:hAnsi="Times New Roman" w:cs="宋体" w:hint="eastAsia"/>
                <w:szCs w:val="24"/>
                <w:lang w:bidi="ar"/>
              </w:rPr>
              <w:t>、</w:t>
            </w:r>
            <w:r>
              <w:rPr>
                <w:rFonts w:ascii="Times New Roman" w:eastAsia="宋体" w:hAnsi="Times New Roman" w:cs="Times New Roman"/>
                <w:szCs w:val="24"/>
                <w:lang w:bidi="ar"/>
              </w:rPr>
              <w:t>2</w:t>
            </w:r>
            <w:r>
              <w:rPr>
                <w:rFonts w:ascii="Times New Roman" w:eastAsia="宋体" w:hAnsi="Times New Roman" w:cs="宋体" w:hint="eastAsia"/>
                <w:szCs w:val="24"/>
                <w:lang w:bidi="ar"/>
              </w:rPr>
              <w:t>、</w:t>
            </w:r>
            <w:r>
              <w:rPr>
                <w:rFonts w:ascii="Times New Roman" w:eastAsia="宋体" w:hAnsi="Times New Roman" w:cs="Times New Roman"/>
                <w:szCs w:val="24"/>
                <w:lang w:bidi="ar"/>
              </w:rPr>
              <w:t>3</w:t>
            </w:r>
            <w:r>
              <w:rPr>
                <w:rFonts w:ascii="Times New Roman" w:eastAsia="宋体" w:hAnsi="Times New Roman" w:cs="宋体" w:hint="eastAsia"/>
                <w:szCs w:val="24"/>
                <w:lang w:bidi="ar"/>
              </w:rPr>
              <w:t>号楼及净化区域空调。</w:t>
            </w:r>
          </w:p>
        </w:tc>
      </w:tr>
      <w:tr w:rsidR="005E0FE2">
        <w:trPr>
          <w:trHeight w:val="51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采暖系统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rPr>
                <w:rFonts w:ascii="宋体" w:eastAsia="宋体" w:hAnsi="宋体" w:cs="宋体"/>
                <w:color w:val="000000"/>
                <w:kern w:val="0"/>
                <w:szCs w:val="21"/>
              </w:rPr>
            </w:pPr>
            <w:r>
              <w:rPr>
                <w:rFonts w:ascii="Times New Roman" w:eastAsia="宋体" w:hAnsi="Times New Roman" w:cs="宋体" w:hint="eastAsia"/>
                <w:szCs w:val="24"/>
                <w:lang w:bidi="ar"/>
              </w:rPr>
              <w:t>建设高效采暖系统，新增制热量</w:t>
            </w:r>
            <w:r>
              <w:rPr>
                <w:rFonts w:ascii="Times New Roman" w:eastAsia="宋体" w:hAnsi="Times New Roman" w:cs="宋体" w:hint="eastAsia"/>
                <w:szCs w:val="21"/>
                <w:lang w:bidi="ar"/>
              </w:rPr>
              <w:t>≥</w:t>
            </w:r>
            <w:r>
              <w:rPr>
                <w:rFonts w:ascii="Times New Roman" w:eastAsia="宋体" w:hAnsi="Times New Roman" w:cs="Times New Roman"/>
                <w:szCs w:val="24"/>
                <w:lang w:bidi="ar"/>
              </w:rPr>
              <w:t>2400kW</w:t>
            </w:r>
            <w:r>
              <w:rPr>
                <w:rFonts w:ascii="Times New Roman" w:eastAsia="宋体" w:hAnsi="Times New Roman" w:cs="宋体" w:hint="eastAsia"/>
                <w:szCs w:val="24"/>
                <w:lang w:bidi="ar"/>
              </w:rPr>
              <w:t>高效风冷热泵，原有热水锅炉备用调峰，拆除电热锅炉。</w:t>
            </w:r>
          </w:p>
        </w:tc>
      </w:tr>
      <w:tr w:rsidR="005E0FE2">
        <w:trPr>
          <w:trHeight w:val="765"/>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热水系统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宋体" w:hint="eastAsia"/>
                <w:szCs w:val="24"/>
                <w:lang w:bidi="ar"/>
              </w:rPr>
              <w:t>建设高效热水系统，新增制热量</w:t>
            </w:r>
            <w:r>
              <w:rPr>
                <w:rFonts w:ascii="Times New Roman" w:eastAsia="宋体" w:hAnsi="Times New Roman" w:cs="宋体" w:hint="eastAsia"/>
                <w:szCs w:val="21"/>
                <w:lang w:bidi="ar"/>
              </w:rPr>
              <w:t>≥</w:t>
            </w:r>
            <w:r>
              <w:rPr>
                <w:rFonts w:ascii="Times New Roman" w:eastAsia="宋体" w:hAnsi="Times New Roman" w:cs="Times New Roman"/>
                <w:szCs w:val="24"/>
                <w:lang w:bidi="ar"/>
              </w:rPr>
              <w:t>350kW</w:t>
            </w:r>
            <w:r>
              <w:rPr>
                <w:rFonts w:ascii="Times New Roman" w:eastAsia="宋体" w:hAnsi="Times New Roman" w:cs="宋体" w:hint="eastAsia"/>
                <w:szCs w:val="24"/>
                <w:lang w:bidi="ar"/>
              </w:rPr>
              <w:t>高效风冷热泵（含四管制），原真空热水锅炉备用调峰，电热水锅炉拆除。</w:t>
            </w:r>
          </w:p>
        </w:tc>
      </w:tr>
      <w:tr w:rsidR="005E0FE2">
        <w:trPr>
          <w:trHeight w:val="510"/>
        </w:trPr>
        <w:tc>
          <w:tcPr>
            <w:tcW w:w="0" w:type="auto"/>
            <w:vMerge w:val="restart"/>
            <w:tcBorders>
              <w:top w:val="nil"/>
              <w:left w:val="single" w:sz="4" w:space="0" w:color="auto"/>
              <w:bottom w:val="nil"/>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Times New Roman" w:eastAsia="宋体" w:hAnsi="Times New Roman" w:cs="宋体" w:hint="eastAsia"/>
                <w:szCs w:val="24"/>
                <w:lang w:bidi="ar"/>
              </w:rPr>
              <w:t>古田院区综合节能改造</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高效空调系统建设</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numPr>
                <w:ilvl w:val="0"/>
                <w:numId w:val="1"/>
              </w:numPr>
              <w:spacing w:line="360" w:lineRule="auto"/>
            </w:pPr>
            <w:r>
              <w:rPr>
                <w:rFonts w:ascii="Times New Roman" w:eastAsia="宋体" w:hAnsi="Times New Roman" w:cs="宋体" w:hint="eastAsia"/>
                <w:szCs w:val="24"/>
                <w:lang w:bidi="ar"/>
              </w:rPr>
              <w:t>建设集中高效冷站，拆除</w:t>
            </w:r>
            <w:r>
              <w:rPr>
                <w:rFonts w:ascii="Times New Roman" w:eastAsia="宋体" w:hAnsi="Times New Roman" w:cs="Times New Roman"/>
                <w:szCs w:val="24"/>
                <w:lang w:bidi="ar"/>
              </w:rPr>
              <w:t>1</w:t>
            </w:r>
            <w:r>
              <w:rPr>
                <w:rFonts w:ascii="Times New Roman" w:eastAsia="宋体" w:hAnsi="Times New Roman" w:cs="宋体" w:hint="eastAsia"/>
                <w:szCs w:val="24"/>
                <w:lang w:bidi="ar"/>
              </w:rPr>
              <w:t>号楼</w:t>
            </w:r>
            <w:proofErr w:type="gramStart"/>
            <w:r>
              <w:rPr>
                <w:rFonts w:ascii="Times New Roman" w:eastAsia="宋体" w:hAnsi="Times New Roman" w:cs="宋体" w:hint="eastAsia"/>
                <w:szCs w:val="24"/>
                <w:lang w:bidi="ar"/>
              </w:rPr>
              <w:t>溴化锂直燃</w:t>
            </w:r>
            <w:proofErr w:type="gramEnd"/>
            <w:r>
              <w:rPr>
                <w:rFonts w:ascii="Times New Roman" w:eastAsia="宋体" w:hAnsi="Times New Roman" w:cs="宋体" w:hint="eastAsia"/>
                <w:szCs w:val="24"/>
                <w:lang w:bidi="ar"/>
              </w:rPr>
              <w:t>机及配套设备。新增</w:t>
            </w:r>
            <w:r>
              <w:rPr>
                <w:rFonts w:ascii="宋体" w:eastAsia="宋体" w:hAnsi="宋体" w:cs="宋体" w:hint="eastAsia"/>
                <w:szCs w:val="21"/>
                <w:lang w:bidi="ar"/>
              </w:rPr>
              <w:t>1</w:t>
            </w:r>
            <w:r>
              <w:rPr>
                <w:rFonts w:ascii="Times New Roman" w:eastAsia="宋体" w:hAnsi="Times New Roman" w:cs="宋体" w:hint="eastAsia"/>
                <w:szCs w:val="24"/>
                <w:lang w:bidi="ar"/>
              </w:rPr>
              <w:t>台高效离心式冷水机组，</w:t>
            </w:r>
            <w:r>
              <w:rPr>
                <w:rFonts w:ascii="Times New Roman" w:eastAsia="宋体" w:hAnsi="Times New Roman" w:cs="宋体" w:hint="eastAsia"/>
                <w:szCs w:val="21"/>
                <w:lang w:bidi="ar"/>
              </w:rPr>
              <w:t>制冷容量≥</w:t>
            </w:r>
            <w:r>
              <w:rPr>
                <w:rFonts w:ascii="Times New Roman" w:eastAsia="宋体" w:hAnsi="Times New Roman" w:cs="Times New Roman"/>
                <w:szCs w:val="21"/>
                <w:lang w:bidi="ar"/>
              </w:rPr>
              <w:t>700RT</w:t>
            </w:r>
            <w:r>
              <w:rPr>
                <w:rFonts w:ascii="Times New Roman" w:eastAsia="宋体" w:hAnsi="Times New Roman" w:cs="宋体" w:hint="eastAsia"/>
                <w:szCs w:val="21"/>
                <w:lang w:bidi="ar"/>
              </w:rPr>
              <w:t>，</w:t>
            </w:r>
            <w:proofErr w:type="gramStart"/>
            <w:r>
              <w:rPr>
                <w:rFonts w:ascii="Times New Roman" w:eastAsia="宋体" w:hAnsi="Times New Roman" w:cs="宋体" w:hint="eastAsia"/>
                <w:szCs w:val="21"/>
                <w:lang w:bidi="ar"/>
              </w:rPr>
              <w:t>利旧</w:t>
            </w:r>
            <w:r>
              <w:rPr>
                <w:rFonts w:ascii="Times New Roman" w:eastAsia="宋体" w:hAnsi="Times New Roman" w:cs="Times New Roman"/>
                <w:szCs w:val="21"/>
                <w:lang w:bidi="ar"/>
              </w:rPr>
              <w:t>1</w:t>
            </w:r>
            <w:r>
              <w:rPr>
                <w:rFonts w:ascii="Times New Roman" w:eastAsia="宋体" w:hAnsi="Times New Roman" w:cs="宋体" w:hint="eastAsia"/>
                <w:szCs w:val="21"/>
                <w:lang w:bidi="ar"/>
              </w:rPr>
              <w:t>台</w:t>
            </w:r>
            <w:proofErr w:type="gramEnd"/>
            <w:r>
              <w:rPr>
                <w:rFonts w:ascii="Times New Roman" w:eastAsia="宋体" w:hAnsi="Times New Roman" w:cs="宋体" w:hint="eastAsia"/>
                <w:szCs w:val="21"/>
                <w:lang w:bidi="ar"/>
              </w:rPr>
              <w:t>武胜院区拆换下来的</w:t>
            </w:r>
            <w:r>
              <w:rPr>
                <w:rFonts w:ascii="Times New Roman" w:eastAsia="宋体" w:hAnsi="Times New Roman" w:cs="Times New Roman"/>
                <w:szCs w:val="21"/>
                <w:lang w:bidi="ar"/>
              </w:rPr>
              <w:t>700RT</w:t>
            </w:r>
            <w:r>
              <w:rPr>
                <w:rFonts w:ascii="Times New Roman" w:eastAsia="宋体" w:hAnsi="Times New Roman" w:cs="宋体" w:hint="eastAsia"/>
                <w:szCs w:val="21"/>
                <w:lang w:bidi="ar"/>
              </w:rPr>
              <w:t>主机，总制冷容量≥</w:t>
            </w:r>
            <w:r>
              <w:rPr>
                <w:rFonts w:ascii="Times New Roman" w:eastAsia="宋体" w:hAnsi="Times New Roman" w:cs="Times New Roman"/>
                <w:szCs w:val="21"/>
                <w:lang w:bidi="ar"/>
              </w:rPr>
              <w:t>1400RT</w:t>
            </w:r>
            <w:r>
              <w:rPr>
                <w:rFonts w:ascii="Times New Roman" w:eastAsia="宋体" w:hAnsi="Times New Roman" w:cs="宋体" w:hint="eastAsia"/>
                <w:szCs w:val="24"/>
                <w:lang w:bidi="ar"/>
              </w:rPr>
              <w:t>）、更换冷冻水泵、冷却水泵和冷却塔。。</w:t>
            </w:r>
          </w:p>
          <w:p w:rsidR="005E0FE2" w:rsidRDefault="00226C24">
            <w:pPr>
              <w:widowControl/>
              <w:spacing w:line="360" w:lineRule="auto"/>
              <w:rPr>
                <w:rFonts w:eastAsia="黑体"/>
              </w:rPr>
            </w:pPr>
            <w:r>
              <w:rPr>
                <w:rFonts w:ascii="Times New Roman" w:eastAsia="宋体" w:hAnsi="Times New Roman" w:cs="Times New Roman"/>
                <w:szCs w:val="24"/>
                <w:lang w:bidi="ar"/>
              </w:rPr>
              <w:t>2</w:t>
            </w:r>
            <w:r>
              <w:rPr>
                <w:rFonts w:ascii="Times New Roman" w:eastAsia="宋体" w:hAnsi="Times New Roman" w:cs="宋体" w:hint="eastAsia"/>
                <w:szCs w:val="24"/>
                <w:lang w:bidi="ar"/>
              </w:rPr>
              <w:t>、建设高效</w:t>
            </w:r>
            <w:r>
              <w:rPr>
                <w:rFonts w:ascii="Times New Roman" w:eastAsia="宋体" w:hAnsi="Times New Roman" w:cs="Times New Roman"/>
                <w:szCs w:val="24"/>
                <w:lang w:bidi="ar"/>
              </w:rPr>
              <w:t>BA</w:t>
            </w:r>
            <w:r>
              <w:rPr>
                <w:rFonts w:ascii="Times New Roman" w:eastAsia="宋体" w:hAnsi="Times New Roman" w:cs="宋体" w:hint="eastAsia"/>
                <w:szCs w:val="24"/>
                <w:lang w:bidi="ar"/>
              </w:rPr>
              <w:t>控制系统；</w:t>
            </w:r>
          </w:p>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Times New Roman"/>
                <w:szCs w:val="24"/>
                <w:lang w:bidi="ar"/>
              </w:rPr>
              <w:t>3</w:t>
            </w:r>
            <w:r>
              <w:rPr>
                <w:rFonts w:ascii="Times New Roman" w:eastAsia="宋体" w:hAnsi="Times New Roman" w:cs="宋体" w:hint="eastAsia"/>
                <w:szCs w:val="24"/>
                <w:lang w:bidi="ar"/>
              </w:rPr>
              <w:t>、联通</w:t>
            </w:r>
            <w:r>
              <w:rPr>
                <w:rFonts w:ascii="Times New Roman" w:eastAsia="宋体" w:hAnsi="Times New Roman" w:cs="Times New Roman"/>
                <w:szCs w:val="24"/>
                <w:lang w:bidi="ar"/>
              </w:rPr>
              <w:t>1</w:t>
            </w:r>
            <w:r>
              <w:rPr>
                <w:rFonts w:ascii="Times New Roman" w:eastAsia="宋体" w:hAnsi="Times New Roman" w:cs="宋体" w:hint="eastAsia"/>
                <w:szCs w:val="24"/>
                <w:lang w:bidi="ar"/>
              </w:rPr>
              <w:t>、</w:t>
            </w:r>
            <w:r>
              <w:rPr>
                <w:rFonts w:ascii="Times New Roman" w:eastAsia="宋体" w:hAnsi="Times New Roman" w:cs="Times New Roman"/>
                <w:szCs w:val="24"/>
                <w:lang w:bidi="ar"/>
              </w:rPr>
              <w:t>3</w:t>
            </w:r>
            <w:r>
              <w:rPr>
                <w:rFonts w:ascii="Times New Roman" w:eastAsia="宋体" w:hAnsi="Times New Roman" w:cs="宋体" w:hint="eastAsia"/>
                <w:szCs w:val="24"/>
                <w:lang w:bidi="ar"/>
              </w:rPr>
              <w:t>、</w:t>
            </w:r>
            <w:r>
              <w:rPr>
                <w:rFonts w:ascii="Times New Roman" w:eastAsia="宋体" w:hAnsi="Times New Roman" w:cs="Times New Roman"/>
                <w:szCs w:val="24"/>
                <w:lang w:bidi="ar"/>
              </w:rPr>
              <w:t>6</w:t>
            </w:r>
            <w:r>
              <w:rPr>
                <w:rFonts w:ascii="Times New Roman" w:eastAsia="宋体" w:hAnsi="Times New Roman" w:cs="宋体" w:hint="eastAsia"/>
                <w:szCs w:val="24"/>
                <w:lang w:bidi="ar"/>
              </w:rPr>
              <w:t>号楼和净化区域空调。</w:t>
            </w:r>
          </w:p>
        </w:tc>
      </w:tr>
      <w:tr w:rsidR="005E0FE2">
        <w:trPr>
          <w:trHeight w:val="510"/>
        </w:trPr>
        <w:tc>
          <w:tcPr>
            <w:tcW w:w="0" w:type="auto"/>
            <w:vMerge/>
            <w:tcBorders>
              <w:top w:val="nil"/>
              <w:left w:val="single" w:sz="4" w:space="0" w:color="auto"/>
              <w:bottom w:val="nil"/>
              <w:right w:val="single" w:sz="4" w:space="0" w:color="auto"/>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采暖系统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宋体" w:hint="eastAsia"/>
                <w:szCs w:val="24"/>
                <w:lang w:bidi="ar"/>
              </w:rPr>
              <w:t>建设高效采暖系统，新增制热量</w:t>
            </w:r>
            <w:r>
              <w:rPr>
                <w:rFonts w:ascii="Times New Roman" w:eastAsia="宋体" w:hAnsi="Times New Roman" w:cs="宋体" w:hint="eastAsia"/>
                <w:szCs w:val="21"/>
                <w:lang w:bidi="ar"/>
              </w:rPr>
              <w:t>≥</w:t>
            </w:r>
            <w:r>
              <w:rPr>
                <w:rFonts w:ascii="Times New Roman" w:eastAsia="宋体" w:hAnsi="Times New Roman" w:cs="Times New Roman"/>
                <w:szCs w:val="24"/>
                <w:lang w:bidi="ar"/>
              </w:rPr>
              <w:t>1400kW</w:t>
            </w:r>
            <w:r>
              <w:rPr>
                <w:rFonts w:ascii="Times New Roman" w:eastAsia="宋体" w:hAnsi="Times New Roman" w:cs="宋体" w:hint="eastAsia"/>
                <w:szCs w:val="24"/>
                <w:lang w:bidi="ar"/>
              </w:rPr>
              <w:t>高效风冷热泵，新增制热量</w:t>
            </w:r>
            <w:r>
              <w:rPr>
                <w:rFonts w:ascii="Times New Roman" w:eastAsia="宋体" w:hAnsi="Times New Roman" w:cs="宋体" w:hint="eastAsia"/>
                <w:szCs w:val="21"/>
                <w:lang w:bidi="ar"/>
              </w:rPr>
              <w:t>≥</w:t>
            </w:r>
            <w:r>
              <w:rPr>
                <w:rFonts w:ascii="Times New Roman" w:eastAsia="宋体" w:hAnsi="Times New Roman" w:cs="Times New Roman"/>
                <w:szCs w:val="24"/>
                <w:lang w:bidi="ar"/>
              </w:rPr>
              <w:t>1400kW</w:t>
            </w:r>
            <w:r>
              <w:rPr>
                <w:rFonts w:ascii="Times New Roman" w:eastAsia="宋体" w:hAnsi="Times New Roman" w:cs="宋体" w:hint="eastAsia"/>
                <w:szCs w:val="24"/>
                <w:lang w:bidi="ar"/>
              </w:rPr>
              <w:t>模块燃气热水机组。，原</w:t>
            </w:r>
            <w:r>
              <w:rPr>
                <w:rFonts w:ascii="Times New Roman" w:eastAsia="宋体" w:hAnsi="Times New Roman" w:cs="Times New Roman"/>
                <w:szCs w:val="24"/>
                <w:lang w:bidi="ar"/>
              </w:rPr>
              <w:t>3</w:t>
            </w:r>
            <w:r>
              <w:rPr>
                <w:rFonts w:ascii="Times New Roman" w:eastAsia="宋体" w:hAnsi="Times New Roman" w:cs="宋体" w:hint="eastAsia"/>
                <w:szCs w:val="24"/>
                <w:lang w:bidi="ar"/>
              </w:rPr>
              <w:t>、</w:t>
            </w:r>
            <w:r>
              <w:rPr>
                <w:rFonts w:ascii="Times New Roman" w:eastAsia="宋体" w:hAnsi="Times New Roman" w:cs="Times New Roman"/>
                <w:szCs w:val="24"/>
                <w:lang w:bidi="ar"/>
              </w:rPr>
              <w:t>6</w:t>
            </w:r>
            <w:r>
              <w:rPr>
                <w:rFonts w:ascii="Times New Roman" w:eastAsia="宋体" w:hAnsi="Times New Roman" w:cs="宋体" w:hint="eastAsia"/>
                <w:szCs w:val="24"/>
                <w:lang w:bidi="ar"/>
              </w:rPr>
              <w:t>号楼风冷热泵备用调峰。</w:t>
            </w:r>
          </w:p>
        </w:tc>
      </w:tr>
      <w:tr w:rsidR="005E0FE2">
        <w:trPr>
          <w:trHeight w:val="510"/>
        </w:trPr>
        <w:tc>
          <w:tcPr>
            <w:tcW w:w="0" w:type="auto"/>
            <w:vMerge/>
            <w:tcBorders>
              <w:top w:val="nil"/>
              <w:left w:val="single" w:sz="4" w:space="0" w:color="auto"/>
              <w:bottom w:val="nil"/>
              <w:right w:val="single" w:sz="4" w:space="0" w:color="auto"/>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热水系统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宋体" w:hint="eastAsia"/>
                <w:szCs w:val="24"/>
                <w:lang w:bidi="ar"/>
              </w:rPr>
              <w:t>建设高效热水系统，新增制热量</w:t>
            </w:r>
            <w:r>
              <w:rPr>
                <w:rFonts w:ascii="Times New Roman" w:eastAsia="宋体" w:hAnsi="Times New Roman" w:cs="宋体" w:hint="eastAsia"/>
                <w:szCs w:val="21"/>
                <w:lang w:bidi="ar"/>
              </w:rPr>
              <w:t>≥</w:t>
            </w:r>
            <w:r>
              <w:rPr>
                <w:rFonts w:ascii="Times New Roman" w:eastAsia="宋体" w:hAnsi="Times New Roman" w:cs="Times New Roman"/>
                <w:szCs w:val="24"/>
                <w:lang w:bidi="ar"/>
              </w:rPr>
              <w:t>300kW</w:t>
            </w:r>
            <w:r>
              <w:rPr>
                <w:rFonts w:ascii="Times New Roman" w:eastAsia="宋体" w:hAnsi="Times New Roman" w:cs="宋体" w:hint="eastAsia"/>
                <w:szCs w:val="24"/>
                <w:lang w:bidi="ar"/>
              </w:rPr>
              <w:t>高效风冷热泵（含四管制）</w:t>
            </w:r>
          </w:p>
        </w:tc>
      </w:tr>
      <w:tr w:rsidR="005E0FE2">
        <w:trPr>
          <w:trHeight w:val="503"/>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Times New Roman" w:eastAsia="宋体" w:hAnsi="Times New Roman" w:cs="宋体" w:hint="eastAsia"/>
                <w:szCs w:val="24"/>
                <w:lang w:bidi="ar"/>
              </w:rPr>
              <w:t>能效管理系统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Times New Roman" w:eastAsia="宋体" w:hAnsi="Times New Roman" w:cs="宋体" w:hint="eastAsia"/>
                <w:szCs w:val="24"/>
                <w:lang w:bidi="ar"/>
              </w:rPr>
              <w:t>能效管理系统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宋体" w:hint="eastAsia"/>
                <w:szCs w:val="24"/>
                <w:lang w:bidi="ar"/>
              </w:rPr>
              <w:t>建设能效管理系统，含空调、采暖、热水系统等。</w:t>
            </w:r>
          </w:p>
        </w:tc>
      </w:tr>
      <w:tr w:rsidR="005E0FE2">
        <w:trPr>
          <w:trHeight w:val="503"/>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其它</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配电系统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宋体" w:eastAsia="宋体" w:hAnsi="宋体" w:cs="宋体" w:hint="eastAsia"/>
                <w:szCs w:val="21"/>
                <w:lang w:bidi="ar"/>
              </w:rPr>
              <w:t>配电系统改造，详见具体建设内容，</w:t>
            </w:r>
            <w:r>
              <w:rPr>
                <w:rFonts w:ascii="Times New Roman" w:eastAsia="宋体" w:hAnsi="Times New Roman" w:cs="宋体" w:hint="eastAsia"/>
                <w:szCs w:val="24"/>
                <w:lang w:bidi="ar"/>
              </w:rPr>
              <w:t>质保</w:t>
            </w:r>
            <w:r>
              <w:rPr>
                <w:rFonts w:ascii="Times New Roman" w:eastAsia="宋体" w:hAnsi="Times New Roman" w:cs="Times New Roman"/>
                <w:szCs w:val="24"/>
                <w:lang w:bidi="ar"/>
              </w:rPr>
              <w:t>2</w:t>
            </w:r>
            <w:r>
              <w:rPr>
                <w:rFonts w:ascii="Times New Roman" w:eastAsia="宋体" w:hAnsi="Times New Roman" w:cs="宋体" w:hint="eastAsia"/>
                <w:szCs w:val="24"/>
                <w:lang w:bidi="ar"/>
              </w:rPr>
              <w:t>年</w:t>
            </w:r>
            <w:r>
              <w:rPr>
                <w:rFonts w:ascii="宋体" w:eastAsia="宋体" w:hAnsi="宋体" w:cs="宋体" w:hint="eastAsia"/>
                <w:szCs w:val="21"/>
                <w:lang w:bidi="ar"/>
              </w:rPr>
              <w:t>。</w:t>
            </w:r>
          </w:p>
        </w:tc>
      </w:tr>
      <w:tr w:rsidR="005E0FE2">
        <w:trPr>
          <w:trHeight w:val="510"/>
        </w:trPr>
        <w:tc>
          <w:tcPr>
            <w:tcW w:w="0" w:type="auto"/>
            <w:tcBorders>
              <w:top w:val="nil"/>
              <w:left w:val="single" w:sz="4" w:space="0" w:color="auto"/>
              <w:bottom w:val="single" w:sz="4" w:space="0" w:color="000000"/>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后勤智慧业务系统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Times New Roman" w:eastAsia="宋体" w:hAnsi="Times New Roman" w:cs="宋体" w:hint="eastAsia"/>
                <w:szCs w:val="24"/>
                <w:lang w:bidi="ar"/>
              </w:rPr>
              <w:t>智慧后勤系统</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Times New Roman" w:eastAsia="宋体" w:hAnsi="Times New Roman" w:cs="宋体" w:hint="eastAsia"/>
                <w:szCs w:val="24"/>
                <w:lang w:bidi="ar"/>
              </w:rPr>
              <w:t>升级建设智慧后勤系统，含一站式服务中心、能源管理系统、设备管理系统、综合监控系统等，质保</w:t>
            </w:r>
            <w:r>
              <w:rPr>
                <w:rFonts w:ascii="Times New Roman" w:eastAsia="宋体" w:hAnsi="Times New Roman" w:cs="Times New Roman"/>
                <w:szCs w:val="24"/>
                <w:lang w:bidi="ar"/>
              </w:rPr>
              <w:t>2</w:t>
            </w:r>
            <w:r>
              <w:rPr>
                <w:rFonts w:ascii="Times New Roman" w:eastAsia="宋体" w:hAnsi="Times New Roman" w:cs="宋体" w:hint="eastAsia"/>
                <w:szCs w:val="24"/>
                <w:lang w:bidi="ar"/>
              </w:rPr>
              <w:t>年。</w:t>
            </w:r>
          </w:p>
        </w:tc>
      </w:tr>
      <w:tr w:rsidR="005E0FE2">
        <w:trPr>
          <w:trHeight w:val="765"/>
        </w:trPr>
        <w:tc>
          <w:tcPr>
            <w:tcW w:w="0" w:type="auto"/>
            <w:tcBorders>
              <w:top w:val="nil"/>
              <w:left w:val="single" w:sz="4" w:space="0" w:color="auto"/>
              <w:bottom w:val="single" w:sz="4" w:space="0" w:color="auto"/>
              <w:right w:val="nil"/>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能源经理服务</w:t>
            </w:r>
          </w:p>
        </w:tc>
        <w:tc>
          <w:tcPr>
            <w:tcW w:w="0" w:type="auto"/>
            <w:tcBorders>
              <w:top w:val="nil"/>
              <w:left w:val="single" w:sz="4" w:space="0" w:color="auto"/>
              <w:bottom w:val="single" w:sz="4" w:space="0" w:color="auto"/>
              <w:right w:val="nil"/>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能源经理服务</w:t>
            </w:r>
          </w:p>
        </w:tc>
        <w:tc>
          <w:tcPr>
            <w:tcW w:w="0" w:type="auto"/>
            <w:tcBorders>
              <w:top w:val="nil"/>
              <w:left w:val="single" w:sz="4" w:space="0" w:color="auto"/>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宋体" w:eastAsia="宋体" w:hAnsi="宋体" w:cs="宋体" w:hint="eastAsia"/>
                <w:color w:val="000000"/>
                <w:kern w:val="0"/>
                <w:szCs w:val="21"/>
                <w:lang w:bidi="ar"/>
              </w:rPr>
              <w:t>托管期内现场能源经理服务，帮助医院实现能源精细化管理，并对医院后勤运营管理工作的高效做出支撑。</w:t>
            </w:r>
          </w:p>
        </w:tc>
      </w:tr>
      <w:tr w:rsidR="005E0FE2">
        <w:trPr>
          <w:trHeight w:val="510"/>
        </w:trPr>
        <w:tc>
          <w:tcPr>
            <w:tcW w:w="0" w:type="auto"/>
            <w:vMerge w:val="restart"/>
            <w:tcBorders>
              <w:top w:val="nil"/>
              <w:left w:val="single" w:sz="4" w:space="0" w:color="auto"/>
              <w:bottom w:val="single" w:sz="4" w:space="0" w:color="000000"/>
              <w:right w:val="nil"/>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运维服务</w:t>
            </w:r>
          </w:p>
        </w:tc>
        <w:tc>
          <w:tcPr>
            <w:tcW w:w="0" w:type="auto"/>
            <w:tcBorders>
              <w:top w:val="nil"/>
              <w:left w:val="single" w:sz="4" w:space="0" w:color="auto"/>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节能技改设备</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r>
              <w:rPr>
                <w:rFonts w:ascii="宋体" w:eastAsia="宋体" w:hAnsi="宋体" w:cs="宋体" w:hint="eastAsia"/>
                <w:szCs w:val="21"/>
                <w:lang w:bidi="ar"/>
              </w:rPr>
              <w:t>中标人的节能设备（不包含配电系统改造和智慧后勤系统）在托管期间的设备质量问题及维保工作由中标人负责。</w:t>
            </w:r>
          </w:p>
        </w:tc>
      </w:tr>
      <w:tr w:rsidR="005E0FE2">
        <w:trPr>
          <w:trHeight w:val="525"/>
        </w:trPr>
        <w:tc>
          <w:tcPr>
            <w:tcW w:w="0" w:type="auto"/>
            <w:vMerge/>
            <w:tcBorders>
              <w:top w:val="nil"/>
              <w:left w:val="single" w:sz="4" w:space="0" w:color="auto"/>
              <w:bottom w:val="single" w:sz="4" w:space="0" w:color="000000"/>
              <w:right w:val="nil"/>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5E0FE2" w:rsidRDefault="00226C24">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lang w:bidi="ar"/>
              </w:rPr>
              <w:t>医院原</w:t>
            </w:r>
            <w:r>
              <w:rPr>
                <w:rFonts w:ascii="宋体" w:eastAsia="宋体" w:hAnsi="宋体" w:cs="宋体" w:hint="eastAsia"/>
                <w:color w:val="000000"/>
                <w:kern w:val="0"/>
                <w:szCs w:val="21"/>
                <w:lang w:bidi="ar"/>
              </w:rPr>
              <w:lastRenderedPageBreak/>
              <w:t>有设备</w:t>
            </w:r>
          </w:p>
        </w:tc>
        <w:tc>
          <w:tcPr>
            <w:tcW w:w="0" w:type="auto"/>
            <w:tcBorders>
              <w:top w:val="nil"/>
              <w:left w:val="nil"/>
              <w:bottom w:val="single" w:sz="4" w:space="0" w:color="auto"/>
              <w:right w:val="single" w:sz="4" w:space="0" w:color="auto"/>
            </w:tcBorders>
            <w:shd w:val="clear" w:color="auto" w:fill="auto"/>
            <w:vAlign w:val="center"/>
          </w:tcPr>
          <w:p w:rsidR="005E0FE2" w:rsidRDefault="00226C24">
            <w:pPr>
              <w:widowControl/>
              <w:spacing w:line="360" w:lineRule="auto"/>
              <w:rPr>
                <w:rFonts w:ascii="宋体" w:eastAsia="宋体" w:hAnsi="宋体" w:cs="宋体"/>
                <w:color w:val="000000"/>
                <w:kern w:val="0"/>
                <w:szCs w:val="21"/>
              </w:rPr>
            </w:pPr>
            <w:proofErr w:type="gramStart"/>
            <w:r>
              <w:rPr>
                <w:rFonts w:ascii="宋体" w:eastAsia="宋体" w:hAnsi="宋体" w:cs="宋体" w:hint="eastAsia"/>
                <w:kern w:val="0"/>
                <w:szCs w:val="24"/>
                <w:lang w:bidi="ar"/>
              </w:rPr>
              <w:lastRenderedPageBreak/>
              <w:t>武胜路院区</w:t>
            </w:r>
            <w:proofErr w:type="gramEnd"/>
            <w:r>
              <w:rPr>
                <w:rFonts w:ascii="宋体" w:eastAsia="宋体" w:hAnsi="宋体" w:cs="宋体" w:hint="eastAsia"/>
                <w:kern w:val="0"/>
                <w:szCs w:val="24"/>
                <w:lang w:bidi="ar"/>
              </w:rPr>
              <w:t>、古田院区中央空调主机系统维修保养（含净化区域主机系</w:t>
            </w:r>
            <w:r>
              <w:rPr>
                <w:rFonts w:ascii="宋体" w:eastAsia="宋体" w:hAnsi="宋体" w:cs="宋体" w:hint="eastAsia"/>
                <w:kern w:val="0"/>
                <w:szCs w:val="24"/>
                <w:lang w:bidi="ar"/>
              </w:rPr>
              <w:lastRenderedPageBreak/>
              <w:t>统）；</w:t>
            </w:r>
            <w:proofErr w:type="gramStart"/>
            <w:r>
              <w:rPr>
                <w:rFonts w:ascii="宋体" w:eastAsia="宋体" w:hAnsi="宋体" w:cs="宋体" w:hint="eastAsia"/>
                <w:kern w:val="0"/>
                <w:szCs w:val="24"/>
                <w:lang w:bidi="ar"/>
              </w:rPr>
              <w:t>武胜路院区</w:t>
            </w:r>
            <w:proofErr w:type="gramEnd"/>
            <w:r>
              <w:rPr>
                <w:rFonts w:ascii="宋体" w:eastAsia="宋体" w:hAnsi="宋体" w:cs="宋体" w:hint="eastAsia"/>
                <w:kern w:val="0"/>
                <w:szCs w:val="24"/>
                <w:lang w:bidi="ar"/>
              </w:rPr>
              <w:t>1</w:t>
            </w:r>
            <w:r>
              <w:rPr>
                <w:rFonts w:ascii="宋体" w:eastAsia="宋体" w:hAnsi="宋体" w:cs="宋体" w:hint="eastAsia"/>
                <w:kern w:val="0"/>
                <w:szCs w:val="24"/>
                <w:lang w:bidi="ar"/>
              </w:rPr>
              <w:t>号楼锅炉、</w:t>
            </w:r>
            <w:r>
              <w:rPr>
                <w:rFonts w:ascii="宋体" w:eastAsia="宋体" w:hAnsi="宋体" w:cs="宋体" w:hint="eastAsia"/>
                <w:kern w:val="0"/>
                <w:szCs w:val="24"/>
                <w:lang w:bidi="ar"/>
              </w:rPr>
              <w:t>3</w:t>
            </w:r>
            <w:r>
              <w:rPr>
                <w:rFonts w:ascii="宋体" w:eastAsia="宋体" w:hAnsi="宋体" w:cs="宋体" w:hint="eastAsia"/>
                <w:kern w:val="0"/>
                <w:szCs w:val="24"/>
                <w:lang w:bidi="ar"/>
              </w:rPr>
              <w:t>号</w:t>
            </w:r>
            <w:proofErr w:type="gramStart"/>
            <w:r>
              <w:rPr>
                <w:rFonts w:ascii="宋体" w:eastAsia="宋体" w:hAnsi="宋体" w:cs="宋体" w:hint="eastAsia"/>
                <w:kern w:val="0"/>
                <w:szCs w:val="24"/>
                <w:lang w:bidi="ar"/>
              </w:rPr>
              <w:t>楼生活</w:t>
            </w:r>
            <w:proofErr w:type="gramEnd"/>
            <w:r>
              <w:rPr>
                <w:rFonts w:ascii="宋体" w:eastAsia="宋体" w:hAnsi="宋体" w:cs="宋体" w:hint="eastAsia"/>
                <w:kern w:val="0"/>
                <w:szCs w:val="24"/>
                <w:lang w:bidi="ar"/>
              </w:rPr>
              <w:t>热水系统维保；中央空调末端设备维保（不含净化空调末端系统）、机房值守服务；室外机、室内机、管道的维护保养。</w:t>
            </w:r>
          </w:p>
        </w:tc>
      </w:tr>
    </w:tbl>
    <w:p w:rsidR="005E0FE2" w:rsidRDefault="00226C24" w:rsidP="003523D5">
      <w:pPr>
        <w:snapToGrid w:val="0"/>
        <w:spacing w:beforeLines="50" w:before="156" w:line="360" w:lineRule="auto"/>
        <w:rPr>
          <w:u w:val="single"/>
        </w:rPr>
      </w:pPr>
      <w:r>
        <w:rPr>
          <w:rFonts w:ascii="宋体" w:eastAsia="宋体" w:hAnsi="宋体" w:cs="宋体" w:hint="eastAsia"/>
          <w:color w:val="000000"/>
          <w:szCs w:val="24"/>
          <w:lang w:bidi="ar"/>
        </w:rPr>
        <w:lastRenderedPageBreak/>
        <w:t>备注：具体改造内容需结合现场情况，以投标方案及中标后报采购人审批同意后的深化设计方案为准。</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2</w:t>
      </w:r>
      <w:r>
        <w:rPr>
          <w:rFonts w:ascii="Times New Roman" w:eastAsia="宋体" w:hAnsi="Times New Roman" w:cs="宋体" w:hint="eastAsia"/>
          <w:b/>
          <w:bCs/>
          <w:szCs w:val="24"/>
          <w:lang w:bidi="ar"/>
        </w:rPr>
        <w:t>、能源供应与服务要求</w:t>
      </w:r>
    </w:p>
    <w:p w:rsidR="005E0FE2" w:rsidRDefault="00226C24">
      <w:pPr>
        <w:snapToGrid w:val="0"/>
        <w:spacing w:line="360" w:lineRule="auto"/>
        <w:ind w:firstLine="480"/>
      </w:pPr>
      <w:r>
        <w:rPr>
          <w:rFonts w:ascii="Times New Roman" w:eastAsia="宋体" w:hAnsi="Times New Roman" w:cs="Times New Roman"/>
          <w:szCs w:val="21"/>
          <w:lang w:bidi="ar"/>
        </w:rPr>
        <w:t>2.1</w:t>
      </w:r>
      <w:r>
        <w:rPr>
          <w:rFonts w:ascii="Times New Roman" w:eastAsia="宋体" w:hAnsi="Times New Roman" w:cs="宋体" w:hint="eastAsia"/>
          <w:szCs w:val="21"/>
          <w:lang w:bidi="ar"/>
        </w:rPr>
        <w:t>、空调集中供冷时间拟为</w:t>
      </w:r>
      <w:r>
        <w:rPr>
          <w:rFonts w:ascii="Times New Roman" w:eastAsia="宋体" w:hAnsi="Times New Roman" w:cs="Times New Roman"/>
          <w:szCs w:val="21"/>
          <w:lang w:bidi="ar"/>
        </w:rPr>
        <w:t>5</w:t>
      </w:r>
      <w:r>
        <w:rPr>
          <w:rFonts w:ascii="Times New Roman" w:eastAsia="宋体" w:hAnsi="Times New Roman" w:cs="宋体" w:hint="eastAsia"/>
          <w:szCs w:val="21"/>
          <w:lang w:bidi="ar"/>
        </w:rPr>
        <w:t>月</w:t>
      </w:r>
      <w:r>
        <w:rPr>
          <w:rFonts w:ascii="Times New Roman" w:eastAsia="宋体" w:hAnsi="Times New Roman" w:cs="Times New Roman"/>
          <w:szCs w:val="21"/>
          <w:lang w:bidi="ar"/>
        </w:rPr>
        <w:t>15</w:t>
      </w:r>
      <w:r>
        <w:rPr>
          <w:rFonts w:ascii="Times New Roman" w:eastAsia="宋体" w:hAnsi="Times New Roman" w:cs="宋体" w:hint="eastAsia"/>
          <w:szCs w:val="21"/>
          <w:lang w:bidi="ar"/>
        </w:rPr>
        <w:t>日至</w:t>
      </w:r>
      <w:r>
        <w:rPr>
          <w:rFonts w:ascii="Times New Roman" w:eastAsia="宋体" w:hAnsi="Times New Roman" w:cs="Times New Roman"/>
          <w:szCs w:val="21"/>
          <w:lang w:bidi="ar"/>
        </w:rPr>
        <w:t>10</w:t>
      </w:r>
      <w:r>
        <w:rPr>
          <w:rFonts w:ascii="Times New Roman" w:eastAsia="宋体" w:hAnsi="Times New Roman" w:cs="宋体" w:hint="eastAsia"/>
          <w:szCs w:val="21"/>
          <w:lang w:bidi="ar"/>
        </w:rPr>
        <w:t>月</w:t>
      </w:r>
      <w:r>
        <w:rPr>
          <w:rFonts w:ascii="Times New Roman" w:eastAsia="宋体" w:hAnsi="Times New Roman" w:cs="Times New Roman"/>
          <w:szCs w:val="21"/>
          <w:lang w:bidi="ar"/>
        </w:rPr>
        <w:t>15</w:t>
      </w:r>
      <w:r>
        <w:rPr>
          <w:rFonts w:ascii="Times New Roman" w:eastAsia="宋体" w:hAnsi="Times New Roman" w:cs="宋体" w:hint="eastAsia"/>
          <w:szCs w:val="21"/>
          <w:lang w:bidi="ar"/>
        </w:rPr>
        <w:t>日（特殊科室除外）。其它时间段，如遇气温高于</w:t>
      </w:r>
      <w:r>
        <w:rPr>
          <w:rFonts w:ascii="Times New Roman" w:eastAsia="宋体" w:hAnsi="Times New Roman" w:cs="Times New Roman"/>
          <w:szCs w:val="21"/>
          <w:lang w:bidi="ar"/>
        </w:rPr>
        <w:t>30</w:t>
      </w:r>
      <w:r>
        <w:rPr>
          <w:rFonts w:ascii="Times New Roman" w:eastAsia="宋体" w:hAnsi="Times New Roman" w:cs="宋体" w:hint="eastAsia"/>
          <w:szCs w:val="21"/>
          <w:lang w:bidi="ar"/>
        </w:rPr>
        <w:t>℃可适时开启空调系统供冷。供冷时，室内温度范围</w:t>
      </w:r>
      <w:r>
        <w:rPr>
          <w:rFonts w:ascii="Times New Roman" w:eastAsia="宋体" w:hAnsi="Times New Roman" w:cs="Times New Roman"/>
          <w:szCs w:val="21"/>
          <w:lang w:bidi="ar"/>
        </w:rPr>
        <w:t>26</w:t>
      </w:r>
      <w:r>
        <w:rPr>
          <w:rFonts w:ascii="Times New Roman" w:eastAsia="宋体" w:hAnsi="Times New Roman" w:cs="宋体" w:hint="eastAsia"/>
          <w:szCs w:val="21"/>
          <w:lang w:bidi="ar"/>
        </w:rPr>
        <w:t>±</w:t>
      </w:r>
      <w:r>
        <w:rPr>
          <w:rFonts w:ascii="Times New Roman" w:eastAsia="宋体" w:hAnsi="Times New Roman" w:cs="Times New Roman"/>
          <w:szCs w:val="21"/>
          <w:lang w:bidi="ar"/>
        </w:rPr>
        <w:t>2</w:t>
      </w:r>
      <w:r>
        <w:rPr>
          <w:rFonts w:ascii="Times New Roman" w:eastAsia="宋体" w:hAnsi="Times New Roman" w:cs="宋体" w:hint="eastAsia"/>
          <w:szCs w:val="21"/>
          <w:lang w:bidi="ar"/>
        </w:rPr>
        <w:t>℃。</w:t>
      </w:r>
    </w:p>
    <w:p w:rsidR="005E0FE2" w:rsidRDefault="00226C24">
      <w:pPr>
        <w:snapToGrid w:val="0"/>
        <w:spacing w:line="360" w:lineRule="auto"/>
        <w:ind w:firstLine="480"/>
      </w:pPr>
      <w:r>
        <w:rPr>
          <w:rFonts w:ascii="Times New Roman" w:eastAsia="宋体" w:hAnsi="Times New Roman" w:cs="Times New Roman"/>
          <w:szCs w:val="21"/>
          <w:lang w:bidi="ar"/>
        </w:rPr>
        <w:t>2.2</w:t>
      </w:r>
      <w:r>
        <w:rPr>
          <w:rFonts w:ascii="Times New Roman" w:eastAsia="宋体" w:hAnsi="Times New Roman" w:cs="宋体" w:hint="eastAsia"/>
          <w:szCs w:val="21"/>
          <w:lang w:bidi="ar"/>
        </w:rPr>
        <w:t>、空调集中供暖时间拟为</w:t>
      </w:r>
      <w:r>
        <w:rPr>
          <w:rFonts w:ascii="Times New Roman" w:eastAsia="宋体" w:hAnsi="Times New Roman" w:cs="Times New Roman"/>
          <w:szCs w:val="21"/>
          <w:lang w:bidi="ar"/>
        </w:rPr>
        <w:t>11</w:t>
      </w:r>
      <w:r>
        <w:rPr>
          <w:rFonts w:ascii="Times New Roman" w:eastAsia="宋体" w:hAnsi="Times New Roman" w:cs="宋体" w:hint="eastAsia"/>
          <w:szCs w:val="21"/>
          <w:lang w:bidi="ar"/>
        </w:rPr>
        <w:t>月</w:t>
      </w:r>
      <w:r>
        <w:rPr>
          <w:rFonts w:ascii="Times New Roman" w:eastAsia="宋体" w:hAnsi="Times New Roman" w:cs="Times New Roman"/>
          <w:szCs w:val="21"/>
          <w:lang w:bidi="ar"/>
        </w:rPr>
        <w:t>1</w:t>
      </w:r>
      <w:r>
        <w:rPr>
          <w:rFonts w:ascii="Times New Roman" w:eastAsia="宋体" w:hAnsi="Times New Roman" w:cs="宋体" w:hint="eastAsia"/>
          <w:szCs w:val="21"/>
          <w:lang w:bidi="ar"/>
        </w:rPr>
        <w:t>日至次年</w:t>
      </w:r>
      <w:r>
        <w:rPr>
          <w:rFonts w:ascii="Times New Roman" w:eastAsia="宋体" w:hAnsi="Times New Roman" w:cs="Times New Roman"/>
          <w:szCs w:val="21"/>
          <w:lang w:bidi="ar"/>
        </w:rPr>
        <w:t>2</w:t>
      </w:r>
      <w:r>
        <w:rPr>
          <w:rFonts w:ascii="Times New Roman" w:eastAsia="宋体" w:hAnsi="Times New Roman" w:cs="宋体" w:hint="eastAsia"/>
          <w:szCs w:val="21"/>
          <w:lang w:bidi="ar"/>
        </w:rPr>
        <w:t>月</w:t>
      </w:r>
      <w:r>
        <w:rPr>
          <w:rFonts w:ascii="Times New Roman" w:eastAsia="宋体" w:hAnsi="Times New Roman" w:cs="Times New Roman"/>
          <w:szCs w:val="21"/>
          <w:lang w:bidi="ar"/>
        </w:rPr>
        <w:t>28</w:t>
      </w:r>
      <w:r>
        <w:rPr>
          <w:rFonts w:ascii="Times New Roman" w:eastAsia="宋体" w:hAnsi="Times New Roman" w:cs="宋体" w:hint="eastAsia"/>
          <w:szCs w:val="21"/>
          <w:lang w:bidi="ar"/>
        </w:rPr>
        <w:t>日（特殊科室除外）。其它时间段，如遇气温低于</w:t>
      </w:r>
      <w:r>
        <w:rPr>
          <w:rFonts w:ascii="Times New Roman" w:eastAsia="宋体" w:hAnsi="Times New Roman" w:cs="Times New Roman"/>
          <w:szCs w:val="21"/>
          <w:lang w:bidi="ar"/>
        </w:rPr>
        <w:t>10</w:t>
      </w:r>
      <w:r>
        <w:rPr>
          <w:rFonts w:ascii="Times New Roman" w:eastAsia="宋体" w:hAnsi="Times New Roman" w:cs="宋体" w:hint="eastAsia"/>
          <w:szCs w:val="21"/>
          <w:lang w:bidi="ar"/>
        </w:rPr>
        <w:t>℃可适时开启空调系统供暖。供暖时，室内温度范围</w:t>
      </w:r>
      <w:r>
        <w:rPr>
          <w:rFonts w:ascii="Times New Roman" w:eastAsia="宋体" w:hAnsi="Times New Roman" w:cs="Times New Roman"/>
          <w:szCs w:val="21"/>
          <w:lang w:bidi="ar"/>
        </w:rPr>
        <w:t>18</w:t>
      </w:r>
      <w:r>
        <w:rPr>
          <w:rFonts w:ascii="Times New Roman" w:eastAsia="宋体" w:hAnsi="Times New Roman" w:cs="宋体" w:hint="eastAsia"/>
          <w:szCs w:val="21"/>
          <w:lang w:bidi="ar"/>
        </w:rPr>
        <w:t>±</w:t>
      </w:r>
      <w:r>
        <w:rPr>
          <w:rFonts w:ascii="Times New Roman" w:eastAsia="宋体" w:hAnsi="Times New Roman" w:cs="Times New Roman"/>
          <w:szCs w:val="21"/>
          <w:lang w:bidi="ar"/>
        </w:rPr>
        <w:t>2</w:t>
      </w:r>
      <w:r>
        <w:rPr>
          <w:rFonts w:ascii="Times New Roman" w:eastAsia="宋体" w:hAnsi="Times New Roman" w:cs="宋体" w:hint="eastAsia"/>
          <w:szCs w:val="21"/>
          <w:lang w:bidi="ar"/>
        </w:rPr>
        <w:t>℃。</w:t>
      </w:r>
    </w:p>
    <w:p w:rsidR="005E0FE2" w:rsidRDefault="00226C24">
      <w:pPr>
        <w:snapToGrid w:val="0"/>
        <w:spacing w:line="360" w:lineRule="auto"/>
        <w:ind w:firstLine="480"/>
      </w:pPr>
      <w:r>
        <w:rPr>
          <w:rFonts w:ascii="Times New Roman" w:eastAsia="宋体" w:hAnsi="Times New Roman" w:cs="Times New Roman"/>
          <w:szCs w:val="21"/>
          <w:lang w:bidi="ar"/>
        </w:rPr>
        <w:t>2.3</w:t>
      </w:r>
      <w:r>
        <w:rPr>
          <w:rFonts w:ascii="Times New Roman" w:eastAsia="宋体" w:hAnsi="Times New Roman" w:cs="宋体" w:hint="eastAsia"/>
          <w:szCs w:val="21"/>
          <w:lang w:bidi="ar"/>
        </w:rPr>
        <w:t>、热水供应时间拟为工作日上午</w:t>
      </w:r>
      <w:r>
        <w:rPr>
          <w:rFonts w:ascii="Times New Roman" w:eastAsia="宋体" w:hAnsi="Times New Roman" w:cs="Times New Roman"/>
          <w:szCs w:val="21"/>
          <w:lang w:bidi="ar"/>
        </w:rPr>
        <w:t>7</w:t>
      </w:r>
      <w:r>
        <w:rPr>
          <w:rFonts w:ascii="Times New Roman" w:eastAsia="宋体" w:hAnsi="Times New Roman" w:cs="宋体" w:hint="eastAsia"/>
          <w:szCs w:val="21"/>
          <w:lang w:bidi="ar"/>
        </w:rPr>
        <w:t>：</w:t>
      </w:r>
      <w:r>
        <w:rPr>
          <w:rFonts w:ascii="Times New Roman" w:eastAsia="宋体" w:hAnsi="Times New Roman" w:cs="Times New Roman"/>
          <w:szCs w:val="21"/>
          <w:lang w:bidi="ar"/>
        </w:rPr>
        <w:t>00-9</w:t>
      </w:r>
      <w:r>
        <w:rPr>
          <w:rFonts w:ascii="Times New Roman" w:eastAsia="宋体" w:hAnsi="Times New Roman" w:cs="宋体" w:hint="eastAsia"/>
          <w:szCs w:val="21"/>
          <w:lang w:bidi="ar"/>
        </w:rPr>
        <w:t>：</w:t>
      </w:r>
      <w:r>
        <w:rPr>
          <w:rFonts w:ascii="Times New Roman" w:eastAsia="宋体" w:hAnsi="Times New Roman" w:cs="Times New Roman"/>
          <w:szCs w:val="21"/>
          <w:lang w:bidi="ar"/>
        </w:rPr>
        <w:t>00</w:t>
      </w:r>
      <w:r>
        <w:rPr>
          <w:rFonts w:ascii="Times New Roman" w:eastAsia="宋体" w:hAnsi="Times New Roman" w:cs="宋体" w:hint="eastAsia"/>
          <w:szCs w:val="21"/>
          <w:lang w:bidi="ar"/>
        </w:rPr>
        <w:t>；下午：</w:t>
      </w:r>
      <w:r>
        <w:rPr>
          <w:rFonts w:ascii="Times New Roman" w:eastAsia="宋体" w:hAnsi="Times New Roman" w:cs="Times New Roman"/>
          <w:szCs w:val="21"/>
          <w:lang w:bidi="ar"/>
        </w:rPr>
        <w:t>16</w:t>
      </w:r>
      <w:r>
        <w:rPr>
          <w:rFonts w:ascii="Times New Roman" w:eastAsia="宋体" w:hAnsi="Times New Roman" w:cs="宋体" w:hint="eastAsia"/>
          <w:szCs w:val="21"/>
          <w:lang w:bidi="ar"/>
        </w:rPr>
        <w:t>：</w:t>
      </w:r>
      <w:r>
        <w:rPr>
          <w:rFonts w:ascii="Times New Roman" w:eastAsia="宋体" w:hAnsi="Times New Roman" w:cs="Times New Roman"/>
          <w:szCs w:val="21"/>
          <w:lang w:bidi="ar"/>
        </w:rPr>
        <w:t>00-18</w:t>
      </w:r>
      <w:r>
        <w:rPr>
          <w:rFonts w:ascii="Times New Roman" w:eastAsia="宋体" w:hAnsi="Times New Roman" w:cs="宋体" w:hint="eastAsia"/>
          <w:szCs w:val="21"/>
          <w:lang w:bidi="ar"/>
        </w:rPr>
        <w:t>：</w:t>
      </w:r>
      <w:r>
        <w:rPr>
          <w:rFonts w:ascii="Times New Roman" w:eastAsia="宋体" w:hAnsi="Times New Roman" w:cs="Times New Roman"/>
          <w:szCs w:val="21"/>
          <w:lang w:bidi="ar"/>
        </w:rPr>
        <w:t>00</w:t>
      </w:r>
      <w:r>
        <w:rPr>
          <w:rFonts w:ascii="Times New Roman" w:eastAsia="宋体" w:hAnsi="Times New Roman" w:cs="宋体" w:hint="eastAsia"/>
          <w:szCs w:val="21"/>
          <w:lang w:bidi="ar"/>
        </w:rPr>
        <w:t>；供热水标准：夏季</w:t>
      </w:r>
      <w:r>
        <w:rPr>
          <w:rFonts w:ascii="Times New Roman" w:eastAsia="宋体" w:hAnsi="Times New Roman" w:cs="Times New Roman"/>
          <w:szCs w:val="21"/>
          <w:lang w:bidi="ar"/>
        </w:rPr>
        <w:t>45</w:t>
      </w:r>
      <w:r>
        <w:rPr>
          <w:rFonts w:ascii="Times New Roman" w:eastAsia="宋体" w:hAnsi="Times New Roman" w:cs="宋体" w:hint="eastAsia"/>
          <w:szCs w:val="21"/>
          <w:lang w:bidi="ar"/>
        </w:rPr>
        <w:t>±</w:t>
      </w:r>
      <w:r>
        <w:rPr>
          <w:rFonts w:ascii="Times New Roman" w:eastAsia="宋体" w:hAnsi="Times New Roman" w:cs="Times New Roman"/>
          <w:szCs w:val="21"/>
          <w:lang w:bidi="ar"/>
        </w:rPr>
        <w:t>3</w:t>
      </w:r>
      <w:r>
        <w:rPr>
          <w:rFonts w:ascii="Times New Roman" w:eastAsia="宋体" w:hAnsi="Times New Roman" w:cs="宋体" w:hint="eastAsia"/>
          <w:szCs w:val="21"/>
          <w:lang w:bidi="ar"/>
        </w:rPr>
        <w:t>℃</w:t>
      </w:r>
      <w:r>
        <w:rPr>
          <w:rFonts w:ascii="Times New Roman" w:eastAsia="宋体" w:hAnsi="Times New Roman" w:cs="Times New Roman"/>
          <w:szCs w:val="21"/>
          <w:lang w:bidi="ar"/>
        </w:rPr>
        <w:t xml:space="preserve"> </w:t>
      </w:r>
      <w:r>
        <w:rPr>
          <w:rFonts w:ascii="Times New Roman" w:eastAsia="宋体" w:hAnsi="Times New Roman" w:cs="宋体" w:hint="eastAsia"/>
          <w:szCs w:val="21"/>
          <w:lang w:bidi="ar"/>
        </w:rPr>
        <w:t>冬季</w:t>
      </w:r>
      <w:r>
        <w:rPr>
          <w:rFonts w:ascii="Times New Roman" w:eastAsia="宋体" w:hAnsi="Times New Roman" w:cs="Times New Roman"/>
          <w:szCs w:val="21"/>
          <w:lang w:bidi="ar"/>
        </w:rPr>
        <w:t>50</w:t>
      </w:r>
      <w:r>
        <w:rPr>
          <w:rFonts w:ascii="Times New Roman" w:eastAsia="宋体" w:hAnsi="Times New Roman" w:cs="宋体" w:hint="eastAsia"/>
          <w:szCs w:val="21"/>
          <w:lang w:bidi="ar"/>
        </w:rPr>
        <w:t>±</w:t>
      </w:r>
      <w:r>
        <w:rPr>
          <w:rFonts w:ascii="Times New Roman" w:eastAsia="宋体" w:hAnsi="Times New Roman" w:cs="Times New Roman"/>
          <w:szCs w:val="21"/>
          <w:lang w:bidi="ar"/>
        </w:rPr>
        <w:t>3</w:t>
      </w:r>
      <w:r>
        <w:rPr>
          <w:rFonts w:ascii="Times New Roman" w:eastAsia="宋体" w:hAnsi="Times New Roman" w:cs="宋体" w:hint="eastAsia"/>
          <w:szCs w:val="21"/>
          <w:lang w:bidi="ar"/>
        </w:rPr>
        <w:t>℃。</w:t>
      </w:r>
    </w:p>
    <w:p w:rsidR="005E0FE2" w:rsidRDefault="00226C24">
      <w:pPr>
        <w:snapToGrid w:val="0"/>
        <w:spacing w:line="360" w:lineRule="auto"/>
        <w:ind w:firstLine="480"/>
      </w:pPr>
      <w:r>
        <w:rPr>
          <w:rFonts w:ascii="Times New Roman" w:eastAsia="宋体" w:hAnsi="Times New Roman" w:cs="Times New Roman"/>
          <w:szCs w:val="21"/>
          <w:lang w:bidi="ar"/>
        </w:rPr>
        <w:t>2.4</w:t>
      </w:r>
      <w:r>
        <w:rPr>
          <w:rFonts w:ascii="Times New Roman" w:eastAsia="宋体" w:hAnsi="Times New Roman" w:cs="宋体" w:hint="eastAsia"/>
          <w:szCs w:val="21"/>
          <w:lang w:bidi="ar"/>
        </w:rPr>
        <w:t>、能源供应服务要求：由于托管项目医院用能的特殊性，所有用能设备系统以及医院后勤智慧管理运营平台的主动管控权由采购人合理管控，供应商须在采购人认可的情况下对用能设备进行合理提醒并协助管控。</w:t>
      </w:r>
    </w:p>
    <w:p w:rsidR="005E0FE2" w:rsidRDefault="00226C24">
      <w:pPr>
        <w:snapToGrid w:val="0"/>
        <w:spacing w:line="360" w:lineRule="auto"/>
        <w:ind w:firstLine="480"/>
      </w:pPr>
      <w:r>
        <w:rPr>
          <w:rFonts w:ascii="Times New Roman" w:eastAsia="宋体" w:hAnsi="Times New Roman" w:cs="Times New Roman"/>
          <w:szCs w:val="21"/>
          <w:lang w:bidi="ar"/>
        </w:rPr>
        <w:t>2.5</w:t>
      </w:r>
      <w:r>
        <w:rPr>
          <w:rFonts w:ascii="Times New Roman" w:eastAsia="宋体" w:hAnsi="Times New Roman" w:cs="宋体" w:hint="eastAsia"/>
          <w:szCs w:val="21"/>
          <w:lang w:bidi="ar"/>
        </w:rPr>
        <w:t>、项目保障：协助采购人建立健全医院智慧运营相关规章制度、工作流程等体系，并协助采购人执行。</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w:t>
      </w:r>
      <w:r>
        <w:rPr>
          <w:rFonts w:ascii="Times New Roman" w:eastAsia="宋体" w:hAnsi="Times New Roman" w:cs="宋体" w:hint="eastAsia"/>
          <w:b/>
          <w:bCs/>
          <w:szCs w:val="24"/>
          <w:lang w:bidi="ar"/>
        </w:rPr>
        <w:t>、建设内容</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3.1</w:t>
      </w:r>
      <w:r>
        <w:rPr>
          <w:rFonts w:ascii="Times New Roman" w:eastAsia="宋体" w:hAnsi="Times New Roman" w:cs="宋体" w:hint="eastAsia"/>
          <w:b/>
          <w:bCs/>
          <w:szCs w:val="24"/>
          <w:lang w:bidi="ar"/>
        </w:rPr>
        <w:t>、高效冷站建设</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根据医院的中央空调冷源系统现状情况及节能目标需求，按高效能源站思路设计建设高效冷站，对医院进行高效供冷，</w:t>
      </w:r>
      <w:proofErr w:type="gramStart"/>
      <w:r>
        <w:rPr>
          <w:rFonts w:ascii="宋体" w:eastAsia="宋体" w:hAnsi="宋体" w:cs="宋体" w:hint="eastAsia"/>
          <w:szCs w:val="24"/>
          <w:lang w:bidi="ar"/>
        </w:rPr>
        <w:t>武胜路院区</w:t>
      </w:r>
      <w:proofErr w:type="gramEnd"/>
      <w:r>
        <w:rPr>
          <w:rFonts w:ascii="宋体" w:eastAsia="宋体" w:hAnsi="宋体" w:cs="宋体" w:hint="eastAsia"/>
          <w:szCs w:val="24"/>
          <w:lang w:bidi="ar"/>
        </w:rPr>
        <w:t>改造后冷站综合运行</w:t>
      </w:r>
      <w:r>
        <w:rPr>
          <w:rFonts w:ascii="宋体" w:eastAsia="宋体" w:hAnsi="宋体" w:cs="宋体" w:hint="eastAsia"/>
          <w:szCs w:val="24"/>
          <w:lang w:bidi="ar"/>
        </w:rPr>
        <w:t>能效</w:t>
      </w:r>
      <w:r>
        <w:rPr>
          <w:rFonts w:ascii="宋体" w:eastAsia="宋体" w:hAnsi="宋体" w:cs="宋体" w:hint="eastAsia"/>
          <w:szCs w:val="24"/>
          <w:lang w:bidi="ar"/>
        </w:rPr>
        <w:t>EER</w:t>
      </w:r>
      <w:r>
        <w:rPr>
          <w:rFonts w:ascii="宋体" w:eastAsia="宋体" w:hAnsi="宋体" w:cs="宋体" w:hint="eastAsia"/>
          <w:szCs w:val="24"/>
          <w:lang w:bidi="ar"/>
        </w:rPr>
        <w:t>≧</w:t>
      </w:r>
      <w:r>
        <w:rPr>
          <w:rFonts w:ascii="宋体" w:eastAsia="宋体" w:hAnsi="宋体" w:cs="宋体" w:hint="eastAsia"/>
          <w:szCs w:val="24"/>
          <w:lang w:bidi="ar"/>
        </w:rPr>
        <w:t>4.2</w:t>
      </w:r>
      <w:r>
        <w:rPr>
          <w:rFonts w:ascii="宋体" w:eastAsia="宋体" w:hAnsi="宋体" w:cs="宋体" w:hint="eastAsia"/>
          <w:szCs w:val="24"/>
          <w:lang w:bidi="ar"/>
        </w:rPr>
        <w:t>；古田院区改造后冷站综合运行能效</w:t>
      </w:r>
      <w:r>
        <w:rPr>
          <w:rFonts w:ascii="宋体" w:eastAsia="宋体" w:hAnsi="宋体" w:cs="宋体" w:hint="eastAsia"/>
          <w:szCs w:val="24"/>
          <w:lang w:bidi="ar"/>
        </w:rPr>
        <w:t>EER</w:t>
      </w:r>
      <w:r>
        <w:rPr>
          <w:rFonts w:ascii="宋体" w:eastAsia="宋体" w:hAnsi="宋体" w:cs="宋体" w:hint="eastAsia"/>
          <w:szCs w:val="24"/>
          <w:lang w:bidi="ar"/>
        </w:rPr>
        <w:t>≧</w:t>
      </w:r>
      <w:r>
        <w:rPr>
          <w:rFonts w:ascii="宋体" w:eastAsia="宋体" w:hAnsi="宋体" w:cs="宋体" w:hint="eastAsia"/>
          <w:szCs w:val="24"/>
          <w:lang w:bidi="ar"/>
        </w:rPr>
        <w:t>4.5</w:t>
      </w:r>
      <w:r>
        <w:rPr>
          <w:rFonts w:ascii="宋体" w:eastAsia="宋体" w:hAnsi="宋体" w:cs="宋体" w:hint="eastAsia"/>
          <w:szCs w:val="24"/>
          <w:lang w:bidi="ar"/>
        </w:rPr>
        <w:t>，改造后，空调制冷效率大幅提升，降低系统运行费用，节约供冷用能成本。</w:t>
      </w:r>
    </w:p>
    <w:p w:rsidR="005E0FE2" w:rsidRDefault="00226C24">
      <w:pPr>
        <w:snapToGrid w:val="0"/>
        <w:spacing w:line="360" w:lineRule="auto"/>
        <w:ind w:firstLine="420"/>
        <w:rPr>
          <w:rFonts w:ascii="宋体" w:eastAsia="宋体" w:hAnsi="宋体" w:cs="宋体"/>
          <w:color w:val="000000"/>
          <w:highlight w:val="yellow"/>
        </w:rPr>
      </w:pPr>
      <w:proofErr w:type="gramStart"/>
      <w:r>
        <w:rPr>
          <w:rFonts w:ascii="宋体" w:eastAsia="宋体" w:hAnsi="宋体" w:cs="宋体" w:hint="eastAsia"/>
          <w:szCs w:val="24"/>
          <w:lang w:bidi="ar"/>
        </w:rPr>
        <w:t>武胜路院区</w:t>
      </w:r>
      <w:proofErr w:type="gramEnd"/>
      <w:r>
        <w:rPr>
          <w:rFonts w:ascii="宋体" w:eastAsia="宋体" w:hAnsi="宋体" w:cs="宋体" w:hint="eastAsia"/>
          <w:szCs w:val="24"/>
          <w:lang w:bidi="ar"/>
        </w:rPr>
        <w:t>新更换主机制冷容量≥</w:t>
      </w:r>
      <w:r>
        <w:rPr>
          <w:rFonts w:ascii="宋体" w:eastAsia="宋体" w:hAnsi="宋体" w:cs="宋体" w:hint="eastAsia"/>
          <w:szCs w:val="24"/>
          <w:lang w:bidi="ar"/>
        </w:rPr>
        <w:t>700RT</w:t>
      </w:r>
      <w:r>
        <w:rPr>
          <w:rFonts w:ascii="宋体" w:eastAsia="宋体" w:hAnsi="宋体" w:cs="宋体" w:hint="eastAsia"/>
          <w:szCs w:val="24"/>
          <w:lang w:bidi="ar"/>
        </w:rPr>
        <w:t>，含主机、水泵、配电、</w:t>
      </w:r>
      <w:r>
        <w:rPr>
          <w:rFonts w:ascii="宋体" w:eastAsia="宋体" w:hAnsi="宋体" w:cs="宋体" w:hint="eastAsia"/>
          <w:szCs w:val="24"/>
          <w:lang w:bidi="ar"/>
        </w:rPr>
        <w:t>BA</w:t>
      </w:r>
      <w:r>
        <w:rPr>
          <w:rFonts w:ascii="宋体" w:eastAsia="宋体" w:hAnsi="宋体" w:cs="宋体" w:hint="eastAsia"/>
          <w:szCs w:val="24"/>
          <w:lang w:bidi="ar"/>
        </w:rPr>
        <w:t>自控、效能监测等。古田院区新更换主机制冷容量≥</w:t>
      </w:r>
      <w:r>
        <w:rPr>
          <w:rFonts w:ascii="宋体" w:eastAsia="宋体" w:hAnsi="宋体" w:cs="宋体" w:hint="eastAsia"/>
          <w:szCs w:val="24"/>
          <w:lang w:bidi="ar"/>
        </w:rPr>
        <w:t>700RT</w:t>
      </w:r>
      <w:r>
        <w:rPr>
          <w:rFonts w:ascii="宋体" w:eastAsia="宋体" w:hAnsi="宋体" w:cs="宋体" w:hint="eastAsia"/>
          <w:szCs w:val="24"/>
          <w:lang w:bidi="ar"/>
        </w:rPr>
        <w:t>，含主机、水泵、冷却塔、配电、</w:t>
      </w:r>
      <w:r>
        <w:rPr>
          <w:rFonts w:ascii="宋体" w:eastAsia="宋体" w:hAnsi="宋体" w:cs="宋体" w:hint="eastAsia"/>
          <w:szCs w:val="24"/>
          <w:lang w:bidi="ar"/>
        </w:rPr>
        <w:t>BA</w:t>
      </w:r>
      <w:r>
        <w:rPr>
          <w:rFonts w:ascii="宋体" w:eastAsia="宋体" w:hAnsi="宋体" w:cs="宋体" w:hint="eastAsia"/>
          <w:szCs w:val="24"/>
          <w:lang w:bidi="ar"/>
        </w:rPr>
        <w:t>自控、效能监测等。使整个供能</w:t>
      </w:r>
      <w:r>
        <w:rPr>
          <w:rFonts w:ascii="宋体" w:eastAsia="宋体" w:hAnsi="宋体" w:cs="宋体" w:hint="eastAsia"/>
          <w:color w:val="000000"/>
          <w:szCs w:val="24"/>
          <w:lang w:bidi="ar"/>
        </w:rPr>
        <w:t>系统处于一个高效运行状态，最大化降低供冷成本。</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3.2</w:t>
      </w:r>
      <w:r>
        <w:rPr>
          <w:rFonts w:ascii="Times New Roman" w:eastAsia="宋体" w:hAnsi="Times New Roman" w:cs="宋体" w:hint="eastAsia"/>
          <w:b/>
          <w:bCs/>
          <w:szCs w:val="24"/>
          <w:lang w:bidi="ar"/>
        </w:rPr>
        <w:t>、中央空调节能控制系统建设</w:t>
      </w:r>
    </w:p>
    <w:p w:rsidR="005E0FE2" w:rsidRDefault="00226C24">
      <w:pPr>
        <w:spacing w:line="360" w:lineRule="auto"/>
        <w:ind w:firstLineChars="200" w:firstLine="420"/>
        <w:rPr>
          <w:rFonts w:ascii="宋体" w:eastAsia="宋体" w:hAnsi="宋体" w:cs="宋体"/>
          <w:color w:val="000000"/>
          <w:shd w:val="clear" w:color="auto" w:fill="FFFFFF"/>
        </w:rPr>
      </w:pPr>
      <w:r>
        <w:rPr>
          <w:rFonts w:ascii="宋体" w:eastAsia="宋体" w:hAnsi="宋体" w:cs="宋体" w:hint="eastAsia"/>
          <w:color w:val="000000"/>
          <w:szCs w:val="24"/>
          <w:shd w:val="clear" w:color="auto" w:fill="FFFFFF"/>
          <w:lang w:bidi="ar"/>
        </w:rPr>
        <w:t>对医院新改造的中央空调设备建设中央空调节能控制系统，对中央空调机房实现全方位线上监管体系，可监控系统设备智能化运行，智能控制空调主机、冷冻水泵、冷却水泵和冷却塔等之间的开启状态，在不改变医院舒适度的情况下，降低空调能耗。</w:t>
      </w:r>
    </w:p>
    <w:p w:rsidR="005E0FE2" w:rsidRDefault="00226C24">
      <w:pPr>
        <w:spacing w:line="360" w:lineRule="auto"/>
        <w:ind w:firstLineChars="200" w:firstLine="420"/>
        <w:rPr>
          <w:rFonts w:ascii="宋体" w:eastAsia="宋体" w:hAnsi="宋体" w:cs="宋体"/>
          <w:color w:val="000000"/>
          <w:shd w:val="clear" w:color="auto" w:fill="FFFFFF"/>
        </w:rPr>
      </w:pPr>
      <w:r>
        <w:rPr>
          <w:rFonts w:ascii="宋体" w:eastAsia="宋体" w:hAnsi="宋体" w:cs="宋体" w:hint="eastAsia"/>
          <w:color w:val="000000"/>
          <w:szCs w:val="24"/>
          <w:shd w:val="clear" w:color="auto" w:fill="FFFFFF"/>
          <w:lang w:bidi="ar"/>
        </w:rPr>
        <w:t>系统功能如下：</w:t>
      </w:r>
    </w:p>
    <w:p w:rsidR="005E0FE2" w:rsidRDefault="00226C24">
      <w:pPr>
        <w:spacing w:line="360" w:lineRule="auto"/>
        <w:ind w:firstLineChars="200" w:firstLine="420"/>
        <w:rPr>
          <w:rFonts w:ascii="宋体" w:eastAsia="宋体" w:hAnsi="宋体" w:cs="宋体"/>
          <w:color w:val="000000"/>
          <w:shd w:val="clear" w:color="auto" w:fill="FFFFFF"/>
        </w:rPr>
      </w:pPr>
      <w:r>
        <w:rPr>
          <w:rFonts w:ascii="宋体" w:eastAsia="宋体" w:hAnsi="宋体" w:cs="宋体" w:hint="eastAsia"/>
          <w:color w:val="000000"/>
          <w:szCs w:val="24"/>
          <w:shd w:val="clear" w:color="auto" w:fill="FFFFFF"/>
          <w:lang w:bidi="ar"/>
        </w:rPr>
        <w:t>（</w:t>
      </w:r>
      <w:r>
        <w:rPr>
          <w:rFonts w:ascii="宋体" w:eastAsia="宋体" w:hAnsi="宋体" w:cs="宋体" w:hint="eastAsia"/>
          <w:color w:val="000000"/>
          <w:szCs w:val="24"/>
          <w:shd w:val="clear" w:color="auto" w:fill="FFFFFF"/>
          <w:lang w:bidi="ar"/>
        </w:rPr>
        <w:t>1</w:t>
      </w:r>
      <w:r>
        <w:rPr>
          <w:rFonts w:ascii="宋体" w:eastAsia="宋体" w:hAnsi="宋体" w:cs="宋体" w:hint="eastAsia"/>
          <w:color w:val="000000"/>
          <w:szCs w:val="24"/>
          <w:shd w:val="clear" w:color="auto" w:fill="FFFFFF"/>
          <w:lang w:bidi="ar"/>
        </w:rPr>
        <w:t>）系统具有模拟分析工具，以模拟全年逐时制冷站运行数据，能够进行不同负荷、</w:t>
      </w:r>
      <w:r>
        <w:rPr>
          <w:rFonts w:ascii="宋体" w:eastAsia="宋体" w:hAnsi="宋体" w:cs="宋体" w:hint="eastAsia"/>
          <w:color w:val="000000"/>
          <w:szCs w:val="24"/>
          <w:shd w:val="clear" w:color="auto" w:fill="FFFFFF"/>
          <w:lang w:bidi="ar"/>
        </w:rPr>
        <w:lastRenderedPageBreak/>
        <w:t>不同工况、不同控制策略条件下机房能效模拟计算，科学诊断现有机房的能耗以及效率状况。</w:t>
      </w:r>
    </w:p>
    <w:p w:rsidR="005E0FE2" w:rsidRDefault="00226C24">
      <w:pPr>
        <w:spacing w:line="360" w:lineRule="auto"/>
        <w:ind w:firstLineChars="200" w:firstLine="420"/>
        <w:rPr>
          <w:rFonts w:ascii="宋体" w:eastAsia="宋体" w:hAnsi="宋体" w:cs="宋体"/>
          <w:color w:val="000000"/>
          <w:shd w:val="clear" w:color="auto" w:fill="FFFFFF"/>
        </w:rPr>
      </w:pPr>
      <w:r>
        <w:rPr>
          <w:rFonts w:ascii="宋体" w:eastAsia="宋体" w:hAnsi="宋体" w:cs="宋体" w:hint="eastAsia"/>
          <w:color w:val="000000"/>
          <w:szCs w:val="24"/>
          <w:shd w:val="clear" w:color="auto" w:fill="FFFFFF"/>
          <w:lang w:bidi="ar"/>
        </w:rPr>
        <w:t>（</w:t>
      </w:r>
      <w:r>
        <w:rPr>
          <w:rFonts w:ascii="宋体" w:eastAsia="宋体" w:hAnsi="宋体" w:cs="宋体" w:hint="eastAsia"/>
          <w:color w:val="000000"/>
          <w:szCs w:val="24"/>
          <w:shd w:val="clear" w:color="auto" w:fill="FFFFFF"/>
          <w:lang w:bidi="ar"/>
        </w:rPr>
        <w:t>2</w:t>
      </w:r>
      <w:r>
        <w:rPr>
          <w:rFonts w:ascii="宋体" w:eastAsia="宋体" w:hAnsi="宋体" w:cs="宋体" w:hint="eastAsia"/>
          <w:color w:val="000000"/>
          <w:szCs w:val="24"/>
          <w:shd w:val="clear" w:color="auto" w:fill="FFFFFF"/>
          <w:lang w:bidi="ar"/>
        </w:rPr>
        <w:t>）以机房各主要设备及</w:t>
      </w:r>
      <w:proofErr w:type="gramStart"/>
      <w:r>
        <w:rPr>
          <w:rFonts w:ascii="宋体" w:eastAsia="宋体" w:hAnsi="宋体" w:cs="宋体" w:hint="eastAsia"/>
          <w:color w:val="000000"/>
          <w:szCs w:val="24"/>
          <w:shd w:val="clear" w:color="auto" w:fill="FFFFFF"/>
          <w:lang w:bidi="ar"/>
        </w:rPr>
        <w:t>风系统</w:t>
      </w:r>
      <w:proofErr w:type="gramEnd"/>
      <w:r>
        <w:rPr>
          <w:rFonts w:ascii="宋体" w:eastAsia="宋体" w:hAnsi="宋体" w:cs="宋体" w:hint="eastAsia"/>
          <w:color w:val="000000"/>
          <w:szCs w:val="24"/>
          <w:shd w:val="clear" w:color="auto" w:fill="FFFFFF"/>
          <w:lang w:bidi="ar"/>
        </w:rPr>
        <w:t>基本特性为基础，以系统的冷负荷为依据，结合智能优化算法对制冷机房进行建模及仿真，通过</w:t>
      </w:r>
      <w:r>
        <w:rPr>
          <w:rFonts w:ascii="宋体" w:eastAsia="宋体" w:hAnsi="宋体" w:cs="宋体" w:hint="eastAsia"/>
          <w:color w:val="000000"/>
          <w:szCs w:val="24"/>
          <w:shd w:val="clear" w:color="auto" w:fill="FFFFFF"/>
          <w:lang w:bidi="ar"/>
        </w:rPr>
        <w:t>各种控制、优化措施协调制冷机房内各设备的联合运行，为冷站各设备建立匹配的设备性能模型，以中央空调系统整体能耗最低为控制目标。控制系统合理调整各设备的控制参数及状态，使整个中央空调系统运行效率最优。</w:t>
      </w:r>
    </w:p>
    <w:p w:rsidR="005E0FE2" w:rsidRDefault="00226C24">
      <w:pPr>
        <w:spacing w:line="360" w:lineRule="auto"/>
        <w:ind w:firstLineChars="200" w:firstLine="420"/>
        <w:rPr>
          <w:rFonts w:ascii="宋体" w:eastAsia="宋体" w:hAnsi="宋体" w:cs="宋体"/>
          <w:color w:val="000000"/>
          <w:shd w:val="clear" w:color="auto" w:fill="FFFFFF"/>
        </w:rPr>
      </w:pPr>
      <w:r>
        <w:rPr>
          <w:rFonts w:ascii="宋体" w:eastAsia="宋体" w:hAnsi="宋体" w:cs="宋体" w:hint="eastAsia"/>
          <w:color w:val="000000"/>
          <w:szCs w:val="24"/>
          <w:shd w:val="clear" w:color="auto" w:fill="FFFFFF"/>
          <w:lang w:bidi="ar"/>
        </w:rPr>
        <w:t>（</w:t>
      </w:r>
      <w:r>
        <w:rPr>
          <w:rFonts w:ascii="宋体" w:eastAsia="宋体" w:hAnsi="宋体" w:cs="宋体" w:hint="eastAsia"/>
          <w:color w:val="000000"/>
          <w:szCs w:val="24"/>
          <w:shd w:val="clear" w:color="auto" w:fill="FFFFFF"/>
          <w:lang w:bidi="ar"/>
        </w:rPr>
        <w:t>3</w:t>
      </w:r>
      <w:r>
        <w:rPr>
          <w:rFonts w:ascii="宋体" w:eastAsia="宋体" w:hAnsi="宋体" w:cs="宋体" w:hint="eastAsia"/>
          <w:color w:val="000000"/>
          <w:szCs w:val="24"/>
          <w:shd w:val="clear" w:color="auto" w:fill="FFFFFF"/>
          <w:lang w:bidi="ar"/>
        </w:rPr>
        <w:t>）根据实际设备，建立制冷机组的物理模型。准确合理的制冷机组物理模型反映实际设备的基本运行特性，符合制冷机组独有运行曲线，并可由此模型计算出在</w:t>
      </w:r>
      <w:proofErr w:type="gramStart"/>
      <w:r>
        <w:rPr>
          <w:rFonts w:ascii="宋体" w:eastAsia="宋体" w:hAnsi="宋体" w:cs="宋体" w:hint="eastAsia"/>
          <w:color w:val="000000"/>
          <w:szCs w:val="24"/>
          <w:shd w:val="clear" w:color="auto" w:fill="FFFFFF"/>
          <w:lang w:bidi="ar"/>
        </w:rPr>
        <w:t>各运行</w:t>
      </w:r>
      <w:proofErr w:type="gramEnd"/>
      <w:r>
        <w:rPr>
          <w:rFonts w:ascii="宋体" w:eastAsia="宋体" w:hAnsi="宋体" w:cs="宋体" w:hint="eastAsia"/>
          <w:color w:val="000000"/>
          <w:szCs w:val="24"/>
          <w:shd w:val="clear" w:color="auto" w:fill="FFFFFF"/>
          <w:lang w:bidi="ar"/>
        </w:rPr>
        <w:t>工况下的主机能效</w:t>
      </w:r>
      <w:r>
        <w:rPr>
          <w:rFonts w:ascii="宋体" w:eastAsia="宋体" w:hAnsi="宋体" w:cs="宋体" w:hint="eastAsia"/>
          <w:color w:val="000000"/>
          <w:szCs w:val="24"/>
          <w:shd w:val="clear" w:color="auto" w:fill="FFFFFF"/>
          <w:lang w:bidi="ar"/>
        </w:rPr>
        <w:t>COP</w:t>
      </w:r>
      <w:r>
        <w:rPr>
          <w:rFonts w:ascii="宋体" w:eastAsia="宋体" w:hAnsi="宋体" w:cs="宋体" w:hint="eastAsia"/>
          <w:color w:val="000000"/>
          <w:szCs w:val="24"/>
          <w:shd w:val="clear" w:color="auto" w:fill="FFFFFF"/>
          <w:lang w:bidi="ar"/>
        </w:rPr>
        <w:t>。根据满足工艺设计、冷量需求和中央空调系统全局优化的原则，动态设定经优化的制冷机组</w:t>
      </w:r>
      <w:proofErr w:type="gramStart"/>
      <w:r>
        <w:rPr>
          <w:rFonts w:ascii="宋体" w:eastAsia="宋体" w:hAnsi="宋体" w:cs="宋体" w:hint="eastAsia"/>
          <w:color w:val="000000"/>
          <w:szCs w:val="24"/>
          <w:shd w:val="clear" w:color="auto" w:fill="FFFFFF"/>
          <w:lang w:bidi="ar"/>
        </w:rPr>
        <w:t>冷冻水</w:t>
      </w:r>
      <w:proofErr w:type="gramEnd"/>
      <w:r>
        <w:rPr>
          <w:rFonts w:ascii="宋体" w:eastAsia="宋体" w:hAnsi="宋体" w:cs="宋体" w:hint="eastAsia"/>
          <w:color w:val="000000"/>
          <w:szCs w:val="24"/>
          <w:shd w:val="clear" w:color="auto" w:fill="FFFFFF"/>
          <w:lang w:bidi="ar"/>
        </w:rPr>
        <w:t>出水温度，动态进行合理的加减机判断，降低耗电量。</w:t>
      </w:r>
    </w:p>
    <w:p w:rsidR="005E0FE2" w:rsidRDefault="00226C24">
      <w:pPr>
        <w:spacing w:line="360" w:lineRule="auto"/>
        <w:ind w:firstLineChars="200" w:firstLine="420"/>
        <w:rPr>
          <w:rFonts w:ascii="宋体" w:eastAsia="宋体" w:hAnsi="宋体" w:cs="宋体"/>
          <w:color w:val="000000"/>
          <w:shd w:val="clear" w:color="auto" w:fill="FFFFFF"/>
        </w:rPr>
      </w:pPr>
      <w:r>
        <w:rPr>
          <w:rFonts w:ascii="宋体" w:eastAsia="宋体" w:hAnsi="宋体" w:cs="宋体" w:hint="eastAsia"/>
          <w:color w:val="000000"/>
          <w:szCs w:val="24"/>
          <w:shd w:val="clear" w:color="auto" w:fill="FFFFFF"/>
          <w:lang w:bidi="ar"/>
        </w:rPr>
        <w:t>（</w:t>
      </w:r>
      <w:r>
        <w:rPr>
          <w:rFonts w:ascii="宋体" w:eastAsia="宋体" w:hAnsi="宋体" w:cs="宋体" w:hint="eastAsia"/>
          <w:color w:val="000000"/>
          <w:szCs w:val="24"/>
          <w:shd w:val="clear" w:color="auto" w:fill="FFFFFF"/>
          <w:lang w:bidi="ar"/>
        </w:rPr>
        <w:t>4</w:t>
      </w:r>
      <w:r>
        <w:rPr>
          <w:rFonts w:ascii="宋体" w:eastAsia="宋体" w:hAnsi="宋体" w:cs="宋体" w:hint="eastAsia"/>
          <w:color w:val="000000"/>
          <w:szCs w:val="24"/>
          <w:shd w:val="clear" w:color="auto" w:fill="FFFFFF"/>
          <w:lang w:bidi="ar"/>
        </w:rPr>
        <w:t>）根据实际设备，建立冷冻水泵、冷却水泵的物理模型。并可由此模型计算出在</w:t>
      </w:r>
      <w:proofErr w:type="gramStart"/>
      <w:r>
        <w:rPr>
          <w:rFonts w:ascii="宋体" w:eastAsia="宋体" w:hAnsi="宋体" w:cs="宋体" w:hint="eastAsia"/>
          <w:color w:val="000000"/>
          <w:szCs w:val="24"/>
          <w:shd w:val="clear" w:color="auto" w:fill="FFFFFF"/>
          <w:lang w:bidi="ar"/>
        </w:rPr>
        <w:t>各运行</w:t>
      </w:r>
      <w:proofErr w:type="gramEnd"/>
      <w:r>
        <w:rPr>
          <w:rFonts w:ascii="宋体" w:eastAsia="宋体" w:hAnsi="宋体" w:cs="宋体" w:hint="eastAsia"/>
          <w:color w:val="000000"/>
          <w:szCs w:val="24"/>
          <w:shd w:val="clear" w:color="auto" w:fill="FFFFFF"/>
          <w:lang w:bidi="ar"/>
        </w:rPr>
        <w:t>工况下的水泵能耗。根据满足系统总冷量需求和中央空调系统全局优化的原则，并考虑</w:t>
      </w:r>
      <w:proofErr w:type="gramStart"/>
      <w:r>
        <w:rPr>
          <w:rFonts w:ascii="宋体" w:eastAsia="宋体" w:hAnsi="宋体" w:cs="宋体" w:hint="eastAsia"/>
          <w:color w:val="000000"/>
          <w:szCs w:val="24"/>
          <w:shd w:val="clear" w:color="auto" w:fill="FFFFFF"/>
          <w:lang w:bidi="ar"/>
        </w:rPr>
        <w:t>冷冻水</w:t>
      </w:r>
      <w:proofErr w:type="gramEnd"/>
      <w:r>
        <w:rPr>
          <w:rFonts w:ascii="宋体" w:eastAsia="宋体" w:hAnsi="宋体" w:cs="宋体" w:hint="eastAsia"/>
          <w:color w:val="000000"/>
          <w:szCs w:val="24"/>
          <w:shd w:val="clear" w:color="auto" w:fill="FFFFFF"/>
          <w:lang w:bidi="ar"/>
        </w:rPr>
        <w:t>供</w:t>
      </w:r>
      <w:r>
        <w:rPr>
          <w:rFonts w:ascii="宋体" w:eastAsia="宋体" w:hAnsi="宋体" w:cs="宋体" w:hint="eastAsia"/>
          <w:color w:val="000000"/>
          <w:szCs w:val="24"/>
          <w:shd w:val="clear" w:color="auto" w:fill="FFFFFF"/>
          <w:lang w:bidi="ar"/>
        </w:rPr>
        <w:t>/</w:t>
      </w:r>
      <w:r>
        <w:rPr>
          <w:rFonts w:ascii="宋体" w:eastAsia="宋体" w:hAnsi="宋体" w:cs="宋体" w:hint="eastAsia"/>
          <w:color w:val="000000"/>
          <w:szCs w:val="24"/>
          <w:shd w:val="clear" w:color="auto" w:fill="FFFFFF"/>
          <w:lang w:bidi="ar"/>
        </w:rPr>
        <w:t>回水温度及压差的变化，确定最优的冷冻水泵运行频率和台数。水泵的运行频率配合及保证</w:t>
      </w:r>
      <w:proofErr w:type="gramStart"/>
      <w:r>
        <w:rPr>
          <w:rFonts w:ascii="宋体" w:eastAsia="宋体" w:hAnsi="宋体" w:cs="宋体" w:hint="eastAsia"/>
          <w:color w:val="000000"/>
          <w:szCs w:val="24"/>
          <w:shd w:val="clear" w:color="auto" w:fill="FFFFFF"/>
          <w:lang w:bidi="ar"/>
        </w:rPr>
        <w:t>冷冻水</w:t>
      </w:r>
      <w:proofErr w:type="gramEnd"/>
      <w:r>
        <w:rPr>
          <w:rFonts w:ascii="宋体" w:eastAsia="宋体" w:hAnsi="宋体" w:cs="宋体" w:hint="eastAsia"/>
          <w:color w:val="000000"/>
          <w:szCs w:val="24"/>
          <w:shd w:val="clear" w:color="auto" w:fill="FFFFFF"/>
          <w:lang w:bidi="ar"/>
        </w:rPr>
        <w:t>环路系统最不利端的供回水压差，满足的空调末端冷冻水流量需求，动态调整</w:t>
      </w:r>
      <w:proofErr w:type="gramStart"/>
      <w:r>
        <w:rPr>
          <w:rFonts w:ascii="宋体" w:eastAsia="宋体" w:hAnsi="宋体" w:cs="宋体" w:hint="eastAsia"/>
          <w:color w:val="000000"/>
          <w:szCs w:val="24"/>
          <w:shd w:val="clear" w:color="auto" w:fill="FFFFFF"/>
          <w:lang w:bidi="ar"/>
        </w:rPr>
        <w:t>冷冻水</w:t>
      </w:r>
      <w:proofErr w:type="gramEnd"/>
      <w:r>
        <w:rPr>
          <w:rFonts w:ascii="宋体" w:eastAsia="宋体" w:hAnsi="宋体" w:cs="宋体" w:hint="eastAsia"/>
          <w:color w:val="000000"/>
          <w:szCs w:val="24"/>
          <w:shd w:val="clear" w:color="auto" w:fill="FFFFFF"/>
          <w:lang w:bidi="ar"/>
        </w:rPr>
        <w:t>频率。</w:t>
      </w:r>
    </w:p>
    <w:p w:rsidR="005E0FE2" w:rsidRDefault="00226C24">
      <w:pPr>
        <w:snapToGrid w:val="0"/>
        <w:spacing w:line="360" w:lineRule="auto"/>
        <w:ind w:firstLine="480"/>
        <w:rPr>
          <w:rFonts w:ascii="宋体" w:eastAsia="宋体" w:hAnsi="宋体" w:cs="宋体"/>
          <w:color w:val="000000"/>
          <w:shd w:val="clear" w:color="auto" w:fill="FFFFFF"/>
        </w:rPr>
      </w:pPr>
      <w:r>
        <w:rPr>
          <w:rFonts w:ascii="宋体" w:eastAsia="宋体" w:hAnsi="宋体" w:cs="宋体" w:hint="eastAsia"/>
          <w:color w:val="000000"/>
          <w:szCs w:val="24"/>
          <w:shd w:val="clear" w:color="auto" w:fill="FFFFFF"/>
          <w:lang w:bidi="ar"/>
        </w:rPr>
        <w:t>（</w:t>
      </w:r>
      <w:r>
        <w:rPr>
          <w:rFonts w:ascii="宋体" w:eastAsia="宋体" w:hAnsi="宋体" w:cs="宋体" w:hint="eastAsia"/>
          <w:color w:val="000000"/>
          <w:szCs w:val="24"/>
          <w:shd w:val="clear" w:color="auto" w:fill="FFFFFF"/>
          <w:lang w:bidi="ar"/>
        </w:rPr>
        <w:t>5</w:t>
      </w:r>
      <w:r>
        <w:rPr>
          <w:rFonts w:ascii="宋体" w:eastAsia="宋体" w:hAnsi="宋体" w:cs="宋体" w:hint="eastAsia"/>
          <w:color w:val="000000"/>
          <w:szCs w:val="24"/>
          <w:shd w:val="clear" w:color="auto" w:fill="FFFFFF"/>
          <w:lang w:bidi="ar"/>
        </w:rPr>
        <w:t>）根据实际设备，建立冷却塔的物理模型。并可由此模型计算出在</w:t>
      </w:r>
      <w:proofErr w:type="gramStart"/>
      <w:r>
        <w:rPr>
          <w:rFonts w:ascii="宋体" w:eastAsia="宋体" w:hAnsi="宋体" w:cs="宋体" w:hint="eastAsia"/>
          <w:color w:val="000000"/>
          <w:szCs w:val="24"/>
          <w:shd w:val="clear" w:color="auto" w:fill="FFFFFF"/>
          <w:lang w:bidi="ar"/>
        </w:rPr>
        <w:t>各运行</w:t>
      </w:r>
      <w:proofErr w:type="gramEnd"/>
      <w:r>
        <w:rPr>
          <w:rFonts w:ascii="宋体" w:eastAsia="宋体" w:hAnsi="宋体" w:cs="宋体" w:hint="eastAsia"/>
          <w:color w:val="000000"/>
          <w:szCs w:val="24"/>
          <w:shd w:val="clear" w:color="auto" w:fill="FFFFFF"/>
          <w:lang w:bidi="ar"/>
        </w:rPr>
        <w:t>工况下的冷却塔能耗。根据满足系统排热量需求和中央空调系统全局优化的原则，确定当前工况下的</w:t>
      </w:r>
      <w:proofErr w:type="gramStart"/>
      <w:r>
        <w:rPr>
          <w:rFonts w:ascii="宋体" w:eastAsia="宋体" w:hAnsi="宋体" w:cs="宋体" w:hint="eastAsia"/>
          <w:color w:val="000000"/>
          <w:szCs w:val="24"/>
          <w:shd w:val="clear" w:color="auto" w:fill="FFFFFF"/>
          <w:lang w:bidi="ar"/>
        </w:rPr>
        <w:t>最佳冷塔水温</w:t>
      </w:r>
      <w:proofErr w:type="gramEnd"/>
      <w:r>
        <w:rPr>
          <w:rFonts w:ascii="宋体" w:eastAsia="宋体" w:hAnsi="宋体" w:cs="宋体" w:hint="eastAsia"/>
          <w:color w:val="000000"/>
          <w:szCs w:val="24"/>
          <w:shd w:val="clear" w:color="auto" w:fill="FFFFFF"/>
          <w:lang w:bidi="ar"/>
        </w:rPr>
        <w:t>，根据此温度自</w:t>
      </w:r>
      <w:r>
        <w:rPr>
          <w:rFonts w:ascii="宋体" w:eastAsia="宋体" w:hAnsi="宋体" w:cs="宋体" w:hint="eastAsia"/>
          <w:color w:val="000000"/>
          <w:szCs w:val="24"/>
          <w:shd w:val="clear" w:color="auto" w:fill="FFFFFF"/>
          <w:lang w:bidi="ar"/>
        </w:rPr>
        <w:t>动选择最优风机运行台数，动态调整冷却风机运行频率。</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3.3</w:t>
      </w:r>
      <w:r>
        <w:rPr>
          <w:rFonts w:ascii="Times New Roman" w:eastAsia="宋体" w:hAnsi="Times New Roman" w:cs="宋体" w:hint="eastAsia"/>
          <w:b/>
          <w:bCs/>
          <w:szCs w:val="24"/>
          <w:lang w:bidi="ar"/>
        </w:rPr>
        <w:t>、高效采暖系统建设</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采用风冷热泵</w:t>
      </w:r>
      <w:r>
        <w:rPr>
          <w:rFonts w:ascii="宋体" w:eastAsia="宋体" w:hAnsi="宋体" w:cs="宋体" w:hint="eastAsia"/>
          <w:color w:val="000000"/>
          <w:szCs w:val="24"/>
          <w:lang w:bidi="ar"/>
        </w:rPr>
        <w:t>+</w:t>
      </w:r>
      <w:r>
        <w:rPr>
          <w:rFonts w:ascii="宋体" w:eastAsia="宋体" w:hAnsi="宋体" w:cs="宋体" w:hint="eastAsia"/>
          <w:color w:val="000000"/>
          <w:szCs w:val="24"/>
          <w:lang w:bidi="ar"/>
        </w:rPr>
        <w:t>燃气热水锅炉（古田院区为低氮模块化热水机组）组合的方式对采暖系统进行改造建设，平时主要由热泵机组运行进行供暖，在</w:t>
      </w:r>
      <w:proofErr w:type="gramStart"/>
      <w:r>
        <w:rPr>
          <w:rFonts w:ascii="宋体" w:eastAsia="宋体" w:hAnsi="宋体" w:cs="宋体" w:hint="eastAsia"/>
          <w:color w:val="000000"/>
          <w:szCs w:val="24"/>
          <w:lang w:bidi="ar"/>
        </w:rPr>
        <w:t>极</w:t>
      </w:r>
      <w:proofErr w:type="gramEnd"/>
      <w:r>
        <w:rPr>
          <w:rFonts w:ascii="宋体" w:eastAsia="宋体" w:hAnsi="宋体" w:cs="宋体" w:hint="eastAsia"/>
          <w:color w:val="000000"/>
          <w:szCs w:val="24"/>
          <w:lang w:bidi="ar"/>
        </w:rPr>
        <w:t>寒天气由热水锅炉（</w:t>
      </w:r>
      <w:proofErr w:type="gramStart"/>
      <w:r>
        <w:rPr>
          <w:rFonts w:ascii="宋体" w:eastAsia="宋体" w:hAnsi="宋体" w:cs="宋体" w:hint="eastAsia"/>
          <w:color w:val="000000"/>
          <w:szCs w:val="24"/>
          <w:lang w:bidi="ar"/>
        </w:rPr>
        <w:t>低氮热水</w:t>
      </w:r>
      <w:proofErr w:type="gramEnd"/>
      <w:r>
        <w:rPr>
          <w:rFonts w:ascii="宋体" w:eastAsia="宋体" w:hAnsi="宋体" w:cs="宋体" w:hint="eastAsia"/>
          <w:color w:val="000000"/>
          <w:szCs w:val="24"/>
          <w:lang w:bidi="ar"/>
        </w:rPr>
        <w:t>机组）作为辅助热源进行供暖，在保障供暖系统可靠性的同时，提升项目建设运营的经济性、合理性。</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根据武胜院区采暖天然气使用数据分析，考虑医院采暖负荷特性及需求，配置采暖热泵系统总制热容量≥</w:t>
      </w:r>
      <w:r>
        <w:rPr>
          <w:rFonts w:ascii="宋体" w:eastAsia="宋体" w:hAnsi="宋体" w:cs="宋体" w:hint="eastAsia"/>
          <w:color w:val="000000"/>
          <w:szCs w:val="24"/>
          <w:lang w:bidi="ar"/>
        </w:rPr>
        <w:t>2400kW</w:t>
      </w:r>
      <w:r>
        <w:rPr>
          <w:rFonts w:ascii="宋体" w:eastAsia="宋体" w:hAnsi="宋体" w:cs="宋体" w:hint="eastAsia"/>
          <w:color w:val="000000"/>
          <w:szCs w:val="24"/>
          <w:lang w:bidi="ar"/>
        </w:rPr>
        <w:t>，对应配套循环水泵、配电、控制等。</w:t>
      </w:r>
    </w:p>
    <w:p w:rsidR="005E0FE2" w:rsidRDefault="00226C24">
      <w:pPr>
        <w:snapToGrid w:val="0"/>
        <w:spacing w:line="360" w:lineRule="auto"/>
        <w:ind w:firstLine="480"/>
        <w:rPr>
          <w:rFonts w:ascii="宋体" w:eastAsia="宋体" w:hAnsi="宋体" w:cs="宋体"/>
          <w:color w:val="000000"/>
        </w:rPr>
      </w:pPr>
      <w:r>
        <w:rPr>
          <w:rFonts w:ascii="宋体" w:eastAsia="宋体" w:hAnsi="宋体" w:cs="宋体" w:hint="eastAsia"/>
          <w:color w:val="000000"/>
          <w:szCs w:val="24"/>
          <w:lang w:bidi="ar"/>
        </w:rPr>
        <w:t>根据古田院区采暖天然气使用数据分析，考虑医院采暖负荷特性及需求，配置采暖热泵系统总制热容量≥</w:t>
      </w:r>
      <w:r>
        <w:rPr>
          <w:rFonts w:ascii="宋体" w:eastAsia="宋体" w:hAnsi="宋体" w:cs="宋体" w:hint="eastAsia"/>
          <w:color w:val="000000"/>
          <w:szCs w:val="24"/>
          <w:lang w:bidi="ar"/>
        </w:rPr>
        <w:t>1400kW</w:t>
      </w:r>
      <w:r>
        <w:rPr>
          <w:rFonts w:ascii="宋体" w:eastAsia="宋体" w:hAnsi="宋体" w:cs="宋体" w:hint="eastAsia"/>
          <w:color w:val="000000"/>
          <w:szCs w:val="24"/>
          <w:lang w:bidi="ar"/>
        </w:rPr>
        <w:t>，对应配套循环水泵、配电、控制等。</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3.4</w:t>
      </w:r>
      <w:r>
        <w:rPr>
          <w:rFonts w:ascii="Times New Roman" w:eastAsia="宋体" w:hAnsi="Times New Roman" w:cs="宋体" w:hint="eastAsia"/>
          <w:b/>
          <w:bCs/>
          <w:szCs w:val="24"/>
          <w:lang w:bidi="ar"/>
        </w:rPr>
        <w:t>、高效热水系统建设</w:t>
      </w:r>
    </w:p>
    <w:p w:rsidR="005E0FE2" w:rsidRDefault="00226C24">
      <w:pPr>
        <w:snapToGrid w:val="0"/>
        <w:spacing w:line="360" w:lineRule="auto"/>
        <w:rPr>
          <w:rFonts w:ascii="宋体" w:eastAsia="宋体" w:hAnsi="宋体" w:cs="宋体"/>
          <w:color w:val="000000"/>
        </w:rPr>
      </w:pPr>
      <w:r>
        <w:rPr>
          <w:rFonts w:ascii="宋体" w:eastAsia="宋体" w:hAnsi="宋体" w:cs="宋体" w:hint="eastAsia"/>
          <w:color w:val="000000"/>
          <w:szCs w:val="24"/>
          <w:lang w:bidi="ar"/>
        </w:rPr>
        <w:t xml:space="preserve"> </w:t>
      </w:r>
      <w:r>
        <w:rPr>
          <w:rFonts w:ascii="宋体" w:eastAsia="宋体" w:hAnsi="宋体" w:cs="宋体" w:hint="eastAsia"/>
          <w:color w:val="000000"/>
          <w:szCs w:val="24"/>
          <w:lang w:bidi="ar"/>
        </w:rPr>
        <w:t>采用热泵</w:t>
      </w:r>
      <w:r>
        <w:rPr>
          <w:rFonts w:ascii="宋体" w:eastAsia="宋体" w:hAnsi="宋体" w:cs="宋体" w:hint="eastAsia"/>
          <w:color w:val="000000"/>
          <w:szCs w:val="24"/>
          <w:lang w:bidi="ar"/>
        </w:rPr>
        <w:t>+</w:t>
      </w:r>
      <w:r>
        <w:rPr>
          <w:rFonts w:ascii="宋体" w:eastAsia="宋体" w:hAnsi="宋体" w:cs="宋体" w:hint="eastAsia"/>
          <w:color w:val="000000"/>
          <w:szCs w:val="24"/>
          <w:lang w:bidi="ar"/>
        </w:rPr>
        <w:t>燃气热水锅炉组合的方式对热水系统进行改造建设，平时主要由热泵机组运行制取生活热水，在</w:t>
      </w:r>
      <w:proofErr w:type="gramStart"/>
      <w:r>
        <w:rPr>
          <w:rFonts w:ascii="宋体" w:eastAsia="宋体" w:hAnsi="宋体" w:cs="宋体" w:hint="eastAsia"/>
          <w:color w:val="000000"/>
          <w:szCs w:val="24"/>
          <w:lang w:bidi="ar"/>
        </w:rPr>
        <w:t>极</w:t>
      </w:r>
      <w:proofErr w:type="gramEnd"/>
      <w:r>
        <w:rPr>
          <w:rFonts w:ascii="宋体" w:eastAsia="宋体" w:hAnsi="宋体" w:cs="宋体" w:hint="eastAsia"/>
          <w:color w:val="000000"/>
          <w:szCs w:val="24"/>
          <w:lang w:bidi="ar"/>
        </w:rPr>
        <w:t>寒天气由热水锅炉作为辅助热源制取生活热水，在保障热水系统可靠性的同时，提升项目建设运营的经济性、合理性。</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根据武胜院区热水系统燃气用量及医院门诊人数对热水系统进行设计，医院热水平均热负荷为</w:t>
      </w:r>
      <w:r>
        <w:rPr>
          <w:rFonts w:ascii="宋体" w:eastAsia="宋体" w:hAnsi="宋体" w:cs="宋体" w:hint="eastAsia"/>
          <w:color w:val="000000"/>
          <w:szCs w:val="24"/>
          <w:lang w:bidi="ar"/>
        </w:rPr>
        <w:t>300kW</w:t>
      </w:r>
      <w:r>
        <w:rPr>
          <w:rFonts w:ascii="宋体" w:eastAsia="宋体" w:hAnsi="宋体" w:cs="宋体" w:hint="eastAsia"/>
          <w:color w:val="000000"/>
          <w:szCs w:val="24"/>
          <w:lang w:bidi="ar"/>
        </w:rPr>
        <w:t>，考虑冬季情况，设计热水系统热负荷为≥</w:t>
      </w:r>
      <w:r>
        <w:rPr>
          <w:rFonts w:ascii="宋体" w:eastAsia="宋体" w:hAnsi="宋体" w:cs="宋体" w:hint="eastAsia"/>
          <w:color w:val="000000"/>
          <w:szCs w:val="24"/>
          <w:lang w:bidi="ar"/>
        </w:rPr>
        <w:t>350kW</w:t>
      </w:r>
      <w:r>
        <w:rPr>
          <w:rFonts w:ascii="宋体" w:eastAsia="宋体" w:hAnsi="宋体" w:cs="宋体" w:hint="eastAsia"/>
          <w:color w:val="000000"/>
          <w:szCs w:val="24"/>
          <w:lang w:bidi="ar"/>
        </w:rPr>
        <w:t>，</w:t>
      </w:r>
      <w:r>
        <w:rPr>
          <w:rFonts w:ascii="宋体" w:eastAsia="宋体" w:hAnsi="宋体" w:cs="宋体" w:hint="eastAsia"/>
          <w:color w:val="000000"/>
          <w:szCs w:val="24"/>
          <w:lang w:bidi="ar"/>
        </w:rPr>
        <w:t>含热泵、水泵、配电、能</w:t>
      </w:r>
      <w:r>
        <w:rPr>
          <w:rFonts w:ascii="宋体" w:eastAsia="宋体" w:hAnsi="宋体" w:cs="宋体" w:hint="eastAsia"/>
          <w:color w:val="000000"/>
          <w:szCs w:val="24"/>
          <w:lang w:bidi="ar"/>
        </w:rPr>
        <w:lastRenderedPageBreak/>
        <w:t>效监测等，使整个供能系统处于一个高效运行状态，最大化降低供热成本。</w:t>
      </w:r>
    </w:p>
    <w:p w:rsidR="005E0FE2" w:rsidRDefault="00226C24">
      <w:pPr>
        <w:snapToGrid w:val="0"/>
        <w:spacing w:line="360" w:lineRule="auto"/>
        <w:ind w:firstLineChars="200" w:firstLine="420"/>
      </w:pPr>
      <w:r>
        <w:rPr>
          <w:rFonts w:ascii="宋体" w:eastAsia="宋体" w:hAnsi="宋体" w:cs="宋体" w:hint="eastAsia"/>
          <w:color w:val="000000"/>
          <w:szCs w:val="24"/>
          <w:lang w:bidi="ar"/>
        </w:rPr>
        <w:t>根据古田院区热水系统燃气用量及医院门诊人数对热水系统进行设计，医院热水平均热负荷为</w:t>
      </w:r>
      <w:r>
        <w:rPr>
          <w:rFonts w:ascii="宋体" w:eastAsia="宋体" w:hAnsi="宋体" w:cs="宋体" w:hint="eastAsia"/>
          <w:color w:val="000000"/>
          <w:szCs w:val="24"/>
          <w:lang w:bidi="ar"/>
        </w:rPr>
        <w:t>250kW</w:t>
      </w:r>
      <w:r>
        <w:rPr>
          <w:rFonts w:ascii="宋体" w:eastAsia="宋体" w:hAnsi="宋体" w:cs="宋体" w:hint="eastAsia"/>
          <w:color w:val="000000"/>
          <w:szCs w:val="24"/>
          <w:lang w:bidi="ar"/>
        </w:rPr>
        <w:t>，考虑冬季情况，设计热水系统热负荷为≥</w:t>
      </w:r>
      <w:r>
        <w:rPr>
          <w:rFonts w:ascii="宋体" w:eastAsia="宋体" w:hAnsi="宋体" w:cs="宋体" w:hint="eastAsia"/>
          <w:color w:val="000000"/>
          <w:szCs w:val="24"/>
          <w:lang w:bidi="ar"/>
        </w:rPr>
        <w:t>300kW</w:t>
      </w:r>
      <w:r>
        <w:rPr>
          <w:rFonts w:ascii="宋体" w:eastAsia="宋体" w:hAnsi="宋体" w:cs="宋体" w:hint="eastAsia"/>
          <w:color w:val="000000"/>
          <w:szCs w:val="24"/>
          <w:lang w:bidi="ar"/>
        </w:rPr>
        <w:t>，含热泵、水泵、配电、能效监测等，使整个供能系统处于一个高效运行状态，最大化降低供热成本。</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3.5</w:t>
      </w:r>
      <w:r>
        <w:rPr>
          <w:rFonts w:ascii="Times New Roman" w:eastAsia="宋体" w:hAnsi="Times New Roman" w:cs="宋体" w:hint="eastAsia"/>
          <w:b/>
          <w:bCs/>
          <w:szCs w:val="24"/>
          <w:lang w:bidi="ar"/>
        </w:rPr>
        <w:t>、效能管理系统</w:t>
      </w:r>
    </w:p>
    <w:p w:rsidR="005E0FE2" w:rsidRDefault="00226C24">
      <w:pPr>
        <w:snapToGrid w:val="0"/>
        <w:spacing w:line="360" w:lineRule="auto"/>
        <w:ind w:firstLine="480"/>
        <w:rPr>
          <w:rFonts w:ascii="宋体" w:eastAsia="宋体" w:hAnsi="宋体" w:cs="宋体"/>
          <w:color w:val="000000"/>
        </w:rPr>
      </w:pPr>
      <w:r>
        <w:rPr>
          <w:rFonts w:ascii="宋体" w:eastAsia="宋体" w:hAnsi="宋体" w:cs="宋体" w:hint="eastAsia"/>
          <w:color w:val="000000"/>
          <w:szCs w:val="24"/>
          <w:lang w:bidi="ar"/>
        </w:rPr>
        <w:t>建设能源站侧的效能管理系统，实现中央空调、采暖、热水能源系统的高效管理。</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3.6</w:t>
      </w:r>
      <w:r>
        <w:rPr>
          <w:rFonts w:ascii="Times New Roman" w:eastAsia="宋体" w:hAnsi="Times New Roman" w:cs="宋体" w:hint="eastAsia"/>
          <w:b/>
          <w:bCs/>
          <w:szCs w:val="24"/>
          <w:lang w:bidi="ar"/>
        </w:rPr>
        <w:t>、光</w:t>
      </w:r>
      <w:proofErr w:type="gramStart"/>
      <w:r>
        <w:rPr>
          <w:rFonts w:ascii="Times New Roman" w:eastAsia="宋体" w:hAnsi="Times New Roman" w:cs="宋体" w:hint="eastAsia"/>
          <w:b/>
          <w:bCs/>
          <w:szCs w:val="24"/>
          <w:lang w:bidi="ar"/>
        </w:rPr>
        <w:t>伏系统</w:t>
      </w:r>
      <w:proofErr w:type="gramEnd"/>
      <w:r>
        <w:rPr>
          <w:rFonts w:ascii="Times New Roman" w:eastAsia="宋体" w:hAnsi="Times New Roman" w:cs="宋体" w:hint="eastAsia"/>
          <w:b/>
          <w:bCs/>
          <w:szCs w:val="24"/>
          <w:lang w:bidi="ar"/>
        </w:rPr>
        <w:t>建设</w:t>
      </w:r>
    </w:p>
    <w:p w:rsidR="005E0FE2" w:rsidRDefault="00226C24">
      <w:pPr>
        <w:snapToGrid w:val="0"/>
        <w:spacing w:line="360" w:lineRule="auto"/>
        <w:ind w:firstLine="480"/>
        <w:rPr>
          <w:rFonts w:ascii="宋体" w:eastAsia="宋体" w:hAnsi="宋体" w:cs="宋体"/>
          <w:color w:val="000000"/>
          <w:szCs w:val="21"/>
        </w:rPr>
      </w:pPr>
      <w:r>
        <w:rPr>
          <w:rFonts w:ascii="宋体" w:eastAsia="宋体" w:hAnsi="宋体" w:cs="宋体" w:hint="eastAsia"/>
          <w:color w:val="000000"/>
          <w:szCs w:val="21"/>
          <w:lang w:bidi="ar"/>
        </w:rPr>
        <w:t>为保障项目可持续性合作，本项目采购人允许中标人结合现有国家政策充分利用本</w:t>
      </w:r>
      <w:r>
        <w:rPr>
          <w:rFonts w:ascii="宋体" w:eastAsia="宋体" w:hAnsi="宋体" w:cs="宋体" w:hint="eastAsia"/>
          <w:color w:val="000000"/>
          <w:szCs w:val="21"/>
          <w:lang w:bidi="ar"/>
        </w:rPr>
        <w:t>项目现有的设备、条件，包括但不限于根据医院现场情况建设分布式光</w:t>
      </w:r>
      <w:proofErr w:type="gramStart"/>
      <w:r>
        <w:rPr>
          <w:rFonts w:ascii="宋体" w:eastAsia="宋体" w:hAnsi="宋体" w:cs="宋体" w:hint="eastAsia"/>
          <w:color w:val="000000"/>
          <w:szCs w:val="21"/>
          <w:lang w:bidi="ar"/>
        </w:rPr>
        <w:t>伏系统</w:t>
      </w:r>
      <w:proofErr w:type="gramEnd"/>
      <w:r>
        <w:rPr>
          <w:rFonts w:ascii="宋体" w:eastAsia="宋体" w:hAnsi="宋体" w:cs="宋体" w:hint="eastAsia"/>
          <w:color w:val="000000"/>
          <w:szCs w:val="21"/>
          <w:lang w:bidi="ar"/>
        </w:rPr>
        <w:t>等，必须经采购人同意后方可实施。</w:t>
      </w:r>
    </w:p>
    <w:p w:rsidR="005E0FE2" w:rsidRDefault="00226C24">
      <w:pPr>
        <w:snapToGrid w:val="0"/>
        <w:spacing w:line="360" w:lineRule="auto"/>
        <w:ind w:firstLine="480"/>
        <w:rPr>
          <w:b/>
          <w:bCs/>
          <w:highlight w:val="yellow"/>
        </w:rPr>
      </w:pPr>
      <w:r>
        <w:rPr>
          <w:rFonts w:ascii="Times New Roman" w:eastAsia="宋体" w:hAnsi="Times New Roman" w:cs="Times New Roman"/>
          <w:b/>
          <w:bCs/>
          <w:szCs w:val="24"/>
          <w:lang w:bidi="ar"/>
        </w:rPr>
        <w:t>3.7</w:t>
      </w:r>
      <w:r>
        <w:rPr>
          <w:rFonts w:ascii="Times New Roman" w:eastAsia="宋体" w:hAnsi="Times New Roman" w:cs="宋体" w:hint="eastAsia"/>
          <w:b/>
          <w:bCs/>
          <w:szCs w:val="24"/>
          <w:lang w:bidi="ar"/>
        </w:rPr>
        <w:t>、配电改造</w:t>
      </w:r>
    </w:p>
    <w:p w:rsidR="005E0FE2" w:rsidRDefault="00226C24">
      <w:pPr>
        <w:snapToGrid w:val="0"/>
        <w:spacing w:line="360" w:lineRule="auto"/>
        <w:ind w:firstLine="480"/>
        <w:rPr>
          <w:rFonts w:ascii="宋体" w:eastAsia="宋体" w:hAnsi="宋体" w:cs="宋体"/>
          <w:color w:val="000000"/>
          <w:szCs w:val="21"/>
        </w:rPr>
      </w:pPr>
      <w:r>
        <w:rPr>
          <w:rFonts w:ascii="Times New Roman" w:eastAsia="宋体" w:hAnsi="Times New Roman" w:cs="宋体" w:hint="eastAsia"/>
          <w:szCs w:val="24"/>
          <w:lang w:bidi="ar"/>
        </w:rPr>
        <w:t>对院区部分老旧配电系统进行改造，更换老旧电缆，保障医院用电安全。（本项改造若实际投资超过</w:t>
      </w:r>
      <w:r>
        <w:rPr>
          <w:rFonts w:ascii="Times New Roman" w:eastAsia="宋体" w:hAnsi="Times New Roman" w:cs="Times New Roman"/>
          <w:szCs w:val="24"/>
          <w:lang w:bidi="ar"/>
        </w:rPr>
        <w:t>350</w:t>
      </w:r>
      <w:r>
        <w:rPr>
          <w:rFonts w:ascii="Times New Roman" w:eastAsia="宋体" w:hAnsi="Times New Roman" w:cs="宋体" w:hint="eastAsia"/>
          <w:szCs w:val="24"/>
          <w:lang w:bidi="ar"/>
        </w:rPr>
        <w:t>万，超出部分由采购人负责，具体情况双方协商确定）。</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3.8</w:t>
      </w:r>
      <w:r>
        <w:rPr>
          <w:rFonts w:ascii="Times New Roman" w:eastAsia="宋体" w:hAnsi="Times New Roman" w:cs="宋体" w:hint="eastAsia"/>
          <w:b/>
          <w:bCs/>
          <w:szCs w:val="24"/>
          <w:lang w:bidi="ar"/>
        </w:rPr>
        <w:t>、后勤智慧管理运营平台建设</w:t>
      </w:r>
    </w:p>
    <w:p w:rsidR="005E0FE2" w:rsidRDefault="00226C24">
      <w:pPr>
        <w:snapToGrid w:val="0"/>
        <w:spacing w:line="360" w:lineRule="auto"/>
        <w:ind w:firstLine="480"/>
      </w:pPr>
      <w:r>
        <w:rPr>
          <w:rFonts w:ascii="Times New Roman" w:eastAsia="宋体" w:hAnsi="Times New Roman" w:cs="宋体" w:hint="eastAsia"/>
          <w:szCs w:val="24"/>
          <w:lang w:bidi="ar"/>
        </w:rPr>
        <w:t>本次后勤智慧管理运营平台需自上而下采用分层设计原则，各层级之间数据业务互通，底层为上层提供数据及业务支撑。提供数据中台、业务中台等核心服务，提供</w:t>
      </w:r>
      <w:r>
        <w:rPr>
          <w:rFonts w:ascii="Times New Roman" w:eastAsia="宋体" w:hAnsi="Times New Roman" w:cs="Times New Roman"/>
          <w:szCs w:val="24"/>
          <w:lang w:bidi="ar"/>
        </w:rPr>
        <w:t>WEB</w:t>
      </w:r>
      <w:r>
        <w:rPr>
          <w:rFonts w:ascii="Times New Roman" w:eastAsia="宋体" w:hAnsi="Times New Roman" w:cs="宋体" w:hint="eastAsia"/>
          <w:szCs w:val="24"/>
          <w:lang w:bidi="ar"/>
        </w:rPr>
        <w:t>端和移动</w:t>
      </w:r>
      <w:proofErr w:type="gramStart"/>
      <w:r>
        <w:rPr>
          <w:rFonts w:ascii="Times New Roman" w:eastAsia="宋体" w:hAnsi="Times New Roman" w:cs="宋体" w:hint="eastAsia"/>
          <w:szCs w:val="24"/>
          <w:lang w:bidi="ar"/>
        </w:rPr>
        <w:t>端两种</w:t>
      </w:r>
      <w:proofErr w:type="gramEnd"/>
      <w:r>
        <w:rPr>
          <w:rFonts w:ascii="Times New Roman" w:eastAsia="宋体" w:hAnsi="Times New Roman" w:cs="宋体" w:hint="eastAsia"/>
          <w:szCs w:val="24"/>
          <w:lang w:bidi="ar"/>
        </w:rPr>
        <w:t>访问模式，提供管理驾驶舱、运营监督中心等管理工具。同时，平台系统建设需保障安全性、健壮性、兼容性、可拓展性。</w:t>
      </w:r>
    </w:p>
    <w:p w:rsidR="005E0FE2" w:rsidRDefault="00226C24">
      <w:pPr>
        <w:snapToGrid w:val="0"/>
        <w:spacing w:line="360" w:lineRule="auto"/>
        <w:ind w:firstLine="480"/>
      </w:pPr>
      <w:r>
        <w:rPr>
          <w:rFonts w:ascii="Times New Roman" w:eastAsia="宋体" w:hAnsi="Times New Roman" w:cs="宋体" w:hint="eastAsia"/>
          <w:szCs w:val="24"/>
          <w:lang w:bidi="ar"/>
        </w:rPr>
        <w:t>后勤智慧管理运营平台需采用面向互联网的软件技术架构进行设计，具有支持高并发、高可靠、高可伸缩、高可扩展、高安全等技术特点，向用户提供高效、可靠的业务流程、功能应用、数据分析等服务，具备先进的自动化运维能力。</w:t>
      </w:r>
    </w:p>
    <w:p w:rsidR="005E0FE2" w:rsidRDefault="00226C24">
      <w:pPr>
        <w:snapToGrid w:val="0"/>
        <w:spacing w:line="360" w:lineRule="auto"/>
        <w:ind w:firstLine="480"/>
      </w:pPr>
      <w:r>
        <w:rPr>
          <w:rFonts w:ascii="Times New Roman" w:eastAsia="宋体" w:hAnsi="Times New Roman" w:cs="宋体" w:hint="eastAsia"/>
          <w:szCs w:val="24"/>
          <w:lang w:bidi="ar"/>
        </w:rPr>
        <w:t>管理平台需具备物联网数据接入采集及相关物联网数据接入分析能力，对所有设备设施等均可实现平台管理支撑。同时，提供能源精细化管理、综合安全监控、设备管理、物资管理、人员管理、排班管理、</w:t>
      </w:r>
      <w:r>
        <w:rPr>
          <w:rFonts w:ascii="Times New Roman" w:eastAsia="宋体" w:hAnsi="Times New Roman" w:cs="宋体" w:hint="eastAsia"/>
          <w:szCs w:val="24"/>
          <w:lang w:bidi="ar"/>
        </w:rPr>
        <w:t>项目管理、合同管理、职工工作服管理、宿舍管理等业务模块，提升后勤业务运营管理的保障能力。</w:t>
      </w:r>
    </w:p>
    <w:p w:rsidR="005E0FE2" w:rsidRDefault="00226C24">
      <w:pPr>
        <w:snapToGrid w:val="0"/>
        <w:spacing w:line="360" w:lineRule="auto"/>
        <w:ind w:firstLine="480"/>
      </w:pPr>
      <w:r>
        <w:rPr>
          <w:rFonts w:ascii="Times New Roman" w:eastAsia="宋体" w:hAnsi="Times New Roman" w:cs="Times New Roman"/>
          <w:b/>
          <w:bCs/>
          <w:szCs w:val="24"/>
          <w:lang w:bidi="ar"/>
        </w:rPr>
        <w:t>3.9</w:t>
      </w:r>
      <w:r>
        <w:rPr>
          <w:rFonts w:ascii="Times New Roman" w:eastAsia="宋体" w:hAnsi="Times New Roman" w:cs="宋体" w:hint="eastAsia"/>
          <w:b/>
          <w:bCs/>
          <w:szCs w:val="24"/>
          <w:lang w:bidi="ar"/>
        </w:rPr>
        <w:t>、后勤指挥运营中心建设</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构建医院后勤指挥运营中心，</w:t>
      </w:r>
      <w:proofErr w:type="gramStart"/>
      <w:r>
        <w:rPr>
          <w:rFonts w:ascii="宋体" w:eastAsia="宋体" w:hAnsi="宋体" w:cs="宋体" w:hint="eastAsia"/>
          <w:szCs w:val="24"/>
          <w:lang w:bidi="ar"/>
        </w:rPr>
        <w:t>暂规划</w:t>
      </w:r>
      <w:proofErr w:type="gramEnd"/>
      <w:r>
        <w:rPr>
          <w:rFonts w:ascii="宋体" w:eastAsia="宋体" w:hAnsi="宋体" w:cs="宋体" w:hint="eastAsia"/>
          <w:szCs w:val="24"/>
          <w:lang w:bidi="ar"/>
        </w:rPr>
        <w:t>在行政楼一层总务办公室，该区域近</w:t>
      </w:r>
      <w:r>
        <w:rPr>
          <w:rFonts w:ascii="宋体" w:eastAsia="宋体" w:hAnsi="宋体" w:cs="宋体" w:hint="eastAsia"/>
          <w:szCs w:val="24"/>
          <w:lang w:bidi="ar"/>
        </w:rPr>
        <w:t>72</w:t>
      </w:r>
      <w:r>
        <w:rPr>
          <w:rFonts w:ascii="宋体" w:eastAsia="宋体" w:hAnsi="宋体" w:cs="宋体" w:hint="eastAsia"/>
          <w:szCs w:val="24"/>
          <w:lang w:bidi="ar"/>
        </w:rPr>
        <w:t>平，用于后勤指挥运营中心机房建设、大屏展示与客</w:t>
      </w:r>
      <w:proofErr w:type="gramStart"/>
      <w:r>
        <w:rPr>
          <w:rFonts w:ascii="宋体" w:eastAsia="宋体" w:hAnsi="宋体" w:cs="宋体" w:hint="eastAsia"/>
          <w:szCs w:val="24"/>
          <w:lang w:bidi="ar"/>
        </w:rPr>
        <w:t>服中心</w:t>
      </w:r>
      <w:proofErr w:type="gramEnd"/>
      <w:r>
        <w:rPr>
          <w:rFonts w:ascii="宋体" w:eastAsia="宋体" w:hAnsi="宋体" w:cs="宋体" w:hint="eastAsia"/>
          <w:szCs w:val="24"/>
          <w:lang w:bidi="ar"/>
        </w:rPr>
        <w:t>办公；配置</w:t>
      </w:r>
      <w:r>
        <w:rPr>
          <w:rFonts w:ascii="宋体" w:eastAsia="宋体" w:hAnsi="宋体" w:cs="宋体" w:hint="eastAsia"/>
          <w:szCs w:val="24"/>
          <w:lang w:bidi="ar"/>
        </w:rPr>
        <w:t>3*3</w:t>
      </w:r>
      <w:r>
        <w:rPr>
          <w:rFonts w:ascii="宋体" w:eastAsia="宋体" w:hAnsi="宋体" w:cs="宋体" w:hint="eastAsia"/>
          <w:szCs w:val="24"/>
          <w:lang w:bidi="ar"/>
        </w:rPr>
        <w:t>块</w:t>
      </w:r>
      <w:r>
        <w:rPr>
          <w:rFonts w:ascii="宋体" w:eastAsia="宋体" w:hAnsi="宋体" w:cs="宋体" w:hint="eastAsia"/>
          <w:szCs w:val="24"/>
          <w:lang w:bidi="ar"/>
        </w:rPr>
        <w:t>55</w:t>
      </w:r>
      <w:r>
        <w:rPr>
          <w:rFonts w:ascii="宋体" w:eastAsia="宋体" w:hAnsi="宋体" w:cs="宋体" w:hint="eastAsia"/>
          <w:szCs w:val="24"/>
          <w:lang w:bidi="ar"/>
        </w:rPr>
        <w:t>寸大屏，可在大屏上呈现个性化配置的指标，例如能耗、设备、告警、</w:t>
      </w:r>
      <w:proofErr w:type="gramStart"/>
      <w:r>
        <w:rPr>
          <w:rFonts w:ascii="宋体" w:eastAsia="宋体" w:hAnsi="宋体" w:cs="宋体" w:hint="eastAsia"/>
          <w:szCs w:val="24"/>
          <w:lang w:bidi="ar"/>
        </w:rPr>
        <w:t>工单类指标</w:t>
      </w:r>
      <w:proofErr w:type="gramEnd"/>
      <w:r>
        <w:rPr>
          <w:rFonts w:ascii="宋体" w:eastAsia="宋体" w:hAnsi="宋体" w:cs="宋体" w:hint="eastAsia"/>
          <w:szCs w:val="24"/>
          <w:lang w:bidi="ar"/>
        </w:rPr>
        <w:t>。</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后勤指挥运营中心建设目标是建立以患者为中心、以临床一线医护人员为根本的“一站式服务中心”，打通科室之间的壁垒，</w:t>
      </w:r>
      <w:proofErr w:type="gramStart"/>
      <w:r>
        <w:rPr>
          <w:rFonts w:ascii="宋体" w:eastAsia="宋体" w:hAnsi="宋体" w:cs="宋体" w:hint="eastAsia"/>
          <w:color w:val="000000"/>
          <w:szCs w:val="24"/>
          <w:lang w:bidi="ar"/>
        </w:rPr>
        <w:t>助力职能</w:t>
      </w:r>
      <w:proofErr w:type="gramEnd"/>
      <w:r>
        <w:rPr>
          <w:rFonts w:ascii="宋体" w:eastAsia="宋体" w:hAnsi="宋体" w:cs="宋体" w:hint="eastAsia"/>
          <w:color w:val="000000"/>
          <w:szCs w:val="24"/>
          <w:lang w:bidi="ar"/>
        </w:rPr>
        <w:t>服务科室，院内医疗过程中，为运维服务需求进行统一调度、接</w:t>
      </w:r>
      <w:r>
        <w:rPr>
          <w:rFonts w:ascii="宋体" w:eastAsia="宋体" w:hAnsi="宋体" w:cs="宋体" w:hint="eastAsia"/>
          <w:color w:val="000000"/>
          <w:szCs w:val="24"/>
          <w:lang w:bidi="ar"/>
        </w:rPr>
        <w:t>单、监控、管理及赋能，实现事件接报、任务派发、</w:t>
      </w:r>
      <w:r>
        <w:rPr>
          <w:rFonts w:ascii="宋体" w:eastAsia="宋体" w:hAnsi="宋体" w:cs="宋体" w:hint="eastAsia"/>
          <w:color w:val="000000"/>
          <w:szCs w:val="24"/>
          <w:lang w:bidi="ar"/>
        </w:rPr>
        <w:t xml:space="preserve"> </w:t>
      </w:r>
      <w:r>
        <w:rPr>
          <w:rFonts w:ascii="宋体" w:eastAsia="宋体" w:hAnsi="宋体" w:cs="宋体" w:hint="eastAsia"/>
          <w:color w:val="000000"/>
          <w:szCs w:val="24"/>
          <w:lang w:bidi="ar"/>
        </w:rPr>
        <w:t>进度追踪、质量监控、结果评价的闭环式管理。</w:t>
      </w:r>
    </w:p>
    <w:p w:rsidR="005E0FE2" w:rsidRDefault="00226C24">
      <w:pPr>
        <w:pStyle w:val="ab"/>
        <w:widowControl/>
        <w:ind w:firstLineChars="200" w:firstLine="420"/>
      </w:pPr>
      <w:r>
        <w:rPr>
          <w:rFonts w:cs="宋体" w:hint="eastAsia"/>
        </w:rPr>
        <w:t>具体设计要求如下：</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lastRenderedPageBreak/>
        <w:t>（</w:t>
      </w:r>
      <w:r>
        <w:rPr>
          <w:rFonts w:ascii="宋体" w:eastAsia="宋体" w:hAnsi="宋体" w:cs="宋体" w:hint="eastAsia"/>
          <w:szCs w:val="24"/>
          <w:lang w:bidi="ar"/>
        </w:rPr>
        <w:t>1</w:t>
      </w:r>
      <w:r>
        <w:rPr>
          <w:rFonts w:ascii="宋体" w:eastAsia="宋体" w:hAnsi="宋体" w:cs="宋体" w:hint="eastAsia"/>
          <w:szCs w:val="24"/>
          <w:lang w:bidi="ar"/>
        </w:rPr>
        <w:t>）后勤指挥运营中心的服务器、网关等设备，以及应用模块服务器统一安装在机房中。</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w:t>
      </w:r>
      <w:r>
        <w:rPr>
          <w:rFonts w:ascii="宋体" w:eastAsia="宋体" w:hAnsi="宋体" w:cs="宋体" w:hint="eastAsia"/>
          <w:szCs w:val="24"/>
          <w:lang w:bidi="ar"/>
        </w:rPr>
        <w:t>2</w:t>
      </w:r>
      <w:r>
        <w:rPr>
          <w:rFonts w:ascii="宋体" w:eastAsia="宋体" w:hAnsi="宋体" w:cs="宋体" w:hint="eastAsia"/>
          <w:szCs w:val="24"/>
          <w:lang w:bidi="ar"/>
        </w:rPr>
        <w:t>）机房中设置</w:t>
      </w:r>
      <w:r>
        <w:rPr>
          <w:rFonts w:ascii="宋体" w:eastAsia="宋体" w:hAnsi="宋体" w:cs="宋体" w:hint="eastAsia"/>
          <w:szCs w:val="24"/>
          <w:lang w:bidi="ar"/>
        </w:rPr>
        <w:t>LCD</w:t>
      </w:r>
      <w:r>
        <w:rPr>
          <w:rFonts w:ascii="宋体" w:eastAsia="宋体" w:hAnsi="宋体" w:cs="宋体" w:hint="eastAsia"/>
          <w:szCs w:val="24"/>
          <w:lang w:bidi="ar"/>
        </w:rPr>
        <w:t>大屏幕，屏幕应支持被分成左、中、右三部分。</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w:t>
      </w:r>
      <w:r>
        <w:rPr>
          <w:rFonts w:ascii="宋体" w:eastAsia="宋体" w:hAnsi="宋体" w:cs="宋体" w:hint="eastAsia"/>
          <w:szCs w:val="24"/>
          <w:lang w:bidi="ar"/>
        </w:rPr>
        <w:t>3</w:t>
      </w:r>
      <w:r>
        <w:rPr>
          <w:rFonts w:ascii="宋体" w:eastAsia="宋体" w:hAnsi="宋体" w:cs="宋体" w:hint="eastAsia"/>
          <w:szCs w:val="24"/>
          <w:lang w:bidi="ar"/>
        </w:rPr>
        <w:t>）机房中设置标准操作琴台，供客服人员操作。琴台为后勤指挥运营中心配置不少于</w:t>
      </w:r>
      <w:r>
        <w:rPr>
          <w:rFonts w:ascii="宋体" w:eastAsia="宋体" w:hAnsi="宋体" w:cs="宋体" w:hint="eastAsia"/>
          <w:szCs w:val="24"/>
          <w:lang w:bidi="ar"/>
        </w:rPr>
        <w:t>4</w:t>
      </w:r>
      <w:r>
        <w:rPr>
          <w:rFonts w:ascii="宋体" w:eastAsia="宋体" w:hAnsi="宋体" w:cs="宋体" w:hint="eastAsia"/>
          <w:szCs w:val="24"/>
          <w:lang w:bidi="ar"/>
        </w:rPr>
        <w:t>台显示器。</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w:t>
      </w:r>
      <w:r>
        <w:rPr>
          <w:rFonts w:ascii="宋体" w:eastAsia="宋体" w:hAnsi="宋体" w:cs="宋体" w:hint="eastAsia"/>
          <w:szCs w:val="24"/>
          <w:lang w:bidi="ar"/>
        </w:rPr>
        <w:t>4</w:t>
      </w:r>
      <w:r>
        <w:rPr>
          <w:rFonts w:ascii="宋体" w:eastAsia="宋体" w:hAnsi="宋体" w:cs="宋体" w:hint="eastAsia"/>
          <w:szCs w:val="24"/>
          <w:lang w:bidi="ar"/>
        </w:rPr>
        <w:t>）机房中设置标准服务器机柜，对后勤智慧管理运营平台及子系统，配置足够的安装空间。</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w:t>
      </w:r>
      <w:r>
        <w:rPr>
          <w:rFonts w:ascii="宋体" w:eastAsia="宋体" w:hAnsi="宋体" w:cs="宋体" w:hint="eastAsia"/>
          <w:szCs w:val="24"/>
          <w:lang w:bidi="ar"/>
        </w:rPr>
        <w:t>5</w:t>
      </w:r>
      <w:r>
        <w:rPr>
          <w:rFonts w:ascii="宋体" w:eastAsia="宋体" w:hAnsi="宋体" w:cs="宋体" w:hint="eastAsia"/>
          <w:szCs w:val="24"/>
          <w:lang w:bidi="ar"/>
        </w:rPr>
        <w:t>）</w:t>
      </w:r>
      <w:r>
        <w:rPr>
          <w:rFonts w:ascii="宋体" w:eastAsia="宋体" w:hAnsi="宋体" w:cs="宋体" w:hint="eastAsia"/>
          <w:szCs w:val="24"/>
          <w:lang w:bidi="ar"/>
        </w:rPr>
        <w:t>UPS</w:t>
      </w:r>
      <w:r>
        <w:rPr>
          <w:rFonts w:ascii="宋体" w:eastAsia="宋体" w:hAnsi="宋体" w:cs="宋体" w:hint="eastAsia"/>
          <w:szCs w:val="24"/>
          <w:lang w:bidi="ar"/>
        </w:rPr>
        <w:t>电源容量至少满足</w:t>
      </w:r>
      <w:r>
        <w:rPr>
          <w:rFonts w:ascii="宋体" w:eastAsia="宋体" w:hAnsi="宋体" w:cs="宋体" w:hint="eastAsia"/>
          <w:szCs w:val="24"/>
          <w:lang w:bidi="ar"/>
        </w:rPr>
        <w:t>60</w:t>
      </w:r>
      <w:r>
        <w:rPr>
          <w:rFonts w:ascii="宋体" w:eastAsia="宋体" w:hAnsi="宋体" w:cs="宋体" w:hint="eastAsia"/>
          <w:szCs w:val="24"/>
          <w:lang w:bidi="ar"/>
        </w:rPr>
        <w:t>分钟的运行时间，供平台及数据库服务器等配套设备使用。</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w:t>
      </w:r>
      <w:r>
        <w:rPr>
          <w:rFonts w:ascii="宋体" w:eastAsia="宋体" w:hAnsi="宋体" w:cs="宋体" w:hint="eastAsia"/>
          <w:szCs w:val="24"/>
          <w:lang w:bidi="ar"/>
        </w:rPr>
        <w:t>6</w:t>
      </w:r>
      <w:r>
        <w:rPr>
          <w:rFonts w:ascii="宋体" w:eastAsia="宋体" w:hAnsi="宋体" w:cs="宋体" w:hint="eastAsia"/>
          <w:szCs w:val="24"/>
          <w:lang w:bidi="ar"/>
        </w:rPr>
        <w:t>）展示墙上配置亚克力板，印刷后勤业务制度与流程。</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4</w:t>
      </w:r>
      <w:r>
        <w:rPr>
          <w:rFonts w:ascii="Times New Roman" w:eastAsia="宋体" w:hAnsi="Times New Roman" w:cs="宋体" w:hint="eastAsia"/>
          <w:b/>
          <w:bCs/>
          <w:szCs w:val="24"/>
          <w:lang w:bidi="ar"/>
        </w:rPr>
        <w:t>、</w:t>
      </w:r>
      <w:r>
        <w:rPr>
          <w:rFonts w:ascii="Times New Roman" w:eastAsia="宋体" w:hAnsi="Times New Roman" w:cs="Times New Roman"/>
          <w:b/>
          <w:bCs/>
          <w:szCs w:val="24"/>
          <w:lang w:bidi="ar"/>
        </w:rPr>
        <w:t>★</w:t>
      </w:r>
      <w:r>
        <w:rPr>
          <w:rFonts w:ascii="Times New Roman" w:eastAsia="宋体" w:hAnsi="Times New Roman" w:cs="宋体" w:hint="eastAsia"/>
          <w:b/>
          <w:bCs/>
          <w:szCs w:val="24"/>
          <w:lang w:bidi="ar"/>
        </w:rPr>
        <w:t>综合能源服务</w:t>
      </w:r>
    </w:p>
    <w:p w:rsidR="005E0FE2" w:rsidRDefault="00226C24">
      <w:pPr>
        <w:snapToGrid w:val="0"/>
        <w:spacing w:line="360" w:lineRule="auto"/>
        <w:ind w:firstLine="480"/>
      </w:pPr>
      <w:r>
        <w:rPr>
          <w:rFonts w:ascii="Times New Roman" w:eastAsia="宋体" w:hAnsi="Times New Roman" w:cs="宋体" w:hint="eastAsia"/>
          <w:szCs w:val="24"/>
          <w:lang w:bidi="ar"/>
        </w:rPr>
        <w:t>中标人在服务期内应指派至少</w:t>
      </w:r>
      <w:r>
        <w:rPr>
          <w:rFonts w:ascii="Times New Roman" w:eastAsia="宋体" w:hAnsi="Times New Roman" w:cs="Times New Roman"/>
          <w:szCs w:val="24"/>
          <w:lang w:bidi="ar"/>
        </w:rPr>
        <w:t>1</w:t>
      </w:r>
      <w:r>
        <w:rPr>
          <w:rFonts w:ascii="Times New Roman" w:eastAsia="宋体" w:hAnsi="Times New Roman" w:cs="宋体" w:hint="eastAsia"/>
          <w:szCs w:val="24"/>
          <w:lang w:bidi="ar"/>
        </w:rPr>
        <w:t>名专业人员提供综合能源服务，服务期限为整个托管期，服务内容包括不限于每月代缴医院电力、燃气（含税收）等能源费用，定期对前期投入节能技改设备进行巡视，保证节能设备的有效使用，同时对医院潜在节能点进行深入挖掘，配合医院做好日常节能宣传工作，协助医院梳理后勤业务服务流程，为实现医院能源费用的降低和后勤运营管理工作的高效做出支撑。</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5</w:t>
      </w:r>
      <w:r>
        <w:rPr>
          <w:rFonts w:ascii="Times New Roman" w:eastAsia="宋体" w:hAnsi="Times New Roman" w:cs="宋体" w:hint="eastAsia"/>
          <w:b/>
          <w:bCs/>
          <w:szCs w:val="24"/>
          <w:lang w:bidi="ar"/>
        </w:rPr>
        <w:t>、</w:t>
      </w:r>
      <w:r>
        <w:rPr>
          <w:rFonts w:ascii="Times New Roman" w:eastAsia="宋体" w:hAnsi="Times New Roman" w:cs="Times New Roman"/>
          <w:b/>
          <w:bCs/>
          <w:szCs w:val="24"/>
          <w:lang w:bidi="ar"/>
        </w:rPr>
        <w:t>★</w:t>
      </w:r>
      <w:r>
        <w:rPr>
          <w:rFonts w:ascii="Times New Roman" w:eastAsia="宋体" w:hAnsi="Times New Roman" w:cs="宋体" w:hint="eastAsia"/>
          <w:b/>
          <w:bCs/>
          <w:szCs w:val="24"/>
          <w:lang w:bidi="ar"/>
        </w:rPr>
        <w:t>运维服</w:t>
      </w:r>
      <w:r>
        <w:rPr>
          <w:rFonts w:ascii="Times New Roman" w:eastAsia="宋体" w:hAnsi="Times New Roman" w:cs="宋体" w:hint="eastAsia"/>
          <w:b/>
          <w:bCs/>
          <w:szCs w:val="24"/>
          <w:lang w:bidi="ar"/>
        </w:rPr>
        <w:t>务内容</w:t>
      </w:r>
    </w:p>
    <w:p w:rsidR="005E0FE2" w:rsidRDefault="00226C24">
      <w:pPr>
        <w:snapToGrid w:val="0"/>
        <w:spacing w:line="360" w:lineRule="auto"/>
        <w:ind w:firstLine="480"/>
      </w:pPr>
      <w:r>
        <w:rPr>
          <w:rFonts w:ascii="宋体" w:eastAsia="宋体" w:hAnsi="宋体" w:cs="宋体" w:hint="eastAsia"/>
          <w:color w:val="000000"/>
          <w:szCs w:val="24"/>
          <w:lang w:bidi="ar"/>
        </w:rPr>
        <w:t>采购人现有设备的维保及</w:t>
      </w:r>
      <w:r>
        <w:rPr>
          <w:rFonts w:ascii="宋体" w:eastAsia="宋体" w:hAnsi="宋体" w:cs="宋体" w:hint="eastAsia"/>
          <w:szCs w:val="24"/>
          <w:lang w:bidi="ar"/>
        </w:rPr>
        <w:t>日常性维护等工作在托管期间委托给中标人</w:t>
      </w:r>
      <w:r>
        <w:rPr>
          <w:rFonts w:ascii="宋体" w:eastAsia="宋体" w:hAnsi="宋体" w:cs="宋体" w:hint="eastAsia"/>
          <w:szCs w:val="24"/>
          <w:lang w:bidi="ar"/>
        </w:rPr>
        <w:t>(</w:t>
      </w:r>
      <w:r>
        <w:rPr>
          <w:rFonts w:ascii="宋体" w:eastAsia="宋体" w:hAnsi="宋体" w:cs="宋体" w:hint="eastAsia"/>
          <w:szCs w:val="24"/>
          <w:lang w:bidi="ar"/>
        </w:rPr>
        <w:t>运维服务范围及质量标准不得低于原有运维合同，</w:t>
      </w:r>
      <w:proofErr w:type="gramStart"/>
      <w:r>
        <w:rPr>
          <w:rFonts w:ascii="宋体" w:eastAsia="宋体" w:hAnsi="宋体" w:cs="宋体" w:hint="eastAsia"/>
          <w:szCs w:val="24"/>
          <w:lang w:bidi="ar"/>
        </w:rPr>
        <w:t>超出原运维</w:t>
      </w:r>
      <w:proofErr w:type="gramEnd"/>
      <w:r>
        <w:rPr>
          <w:rFonts w:ascii="宋体" w:eastAsia="宋体" w:hAnsi="宋体" w:cs="宋体" w:hint="eastAsia"/>
          <w:szCs w:val="24"/>
          <w:lang w:bidi="ar"/>
        </w:rPr>
        <w:t>合同范围以外的服务所产生的相关费用，由采购人承担）。中标人的节能设备在托管期间的设备质量问题及维修维保工作由中标人负责。</w:t>
      </w:r>
    </w:p>
    <w:p w:rsidR="005E0FE2" w:rsidRDefault="00226C24">
      <w:pPr>
        <w:snapToGrid w:val="0"/>
        <w:spacing w:line="360" w:lineRule="auto"/>
        <w:ind w:firstLine="480"/>
      </w:pPr>
      <w:r>
        <w:rPr>
          <w:rFonts w:ascii="Times New Roman" w:eastAsia="宋体" w:hAnsi="Times New Roman" w:cs="宋体" w:hint="eastAsia"/>
          <w:szCs w:val="24"/>
          <w:lang w:bidi="ar"/>
        </w:rPr>
        <w:t>医院原有中央空调机组的维护保养：每年大保养一次，常规保养</w:t>
      </w:r>
      <w:r>
        <w:rPr>
          <w:rFonts w:ascii="Times New Roman" w:eastAsia="宋体" w:hAnsi="Times New Roman" w:cs="Times New Roman"/>
          <w:szCs w:val="24"/>
          <w:lang w:bidi="ar"/>
        </w:rPr>
        <w:t>5</w:t>
      </w:r>
      <w:r>
        <w:rPr>
          <w:rFonts w:ascii="Times New Roman" w:eastAsia="宋体" w:hAnsi="Times New Roman" w:cs="宋体" w:hint="eastAsia"/>
          <w:szCs w:val="24"/>
          <w:lang w:bidi="ar"/>
        </w:rPr>
        <w:t>次，结束后提供检查报告及故障隐患排除建议书以及每年对机组冷凝器进行物理清洗</w:t>
      </w:r>
      <w:r>
        <w:rPr>
          <w:rFonts w:ascii="Times New Roman" w:eastAsia="宋体" w:hAnsi="Times New Roman" w:cs="宋体" w:hint="eastAsia"/>
          <w:szCs w:val="24"/>
          <w:lang w:bidi="ar"/>
        </w:rPr>
        <w:t>保养，提</w:t>
      </w:r>
      <w:r>
        <w:rPr>
          <w:rFonts w:ascii="Times New Roman" w:eastAsia="宋体" w:hAnsi="Times New Roman" w:cs="宋体" w:hint="eastAsia"/>
          <w:szCs w:val="24"/>
          <w:lang w:bidi="ar"/>
        </w:rPr>
        <w:t>供小型的配件维修服务；</w:t>
      </w:r>
    </w:p>
    <w:p w:rsidR="005E0FE2" w:rsidRDefault="00226C24">
      <w:pPr>
        <w:snapToGrid w:val="0"/>
        <w:spacing w:line="360" w:lineRule="auto"/>
        <w:ind w:firstLine="480"/>
      </w:pPr>
      <w:r>
        <w:rPr>
          <w:rFonts w:ascii="Times New Roman" w:eastAsia="宋体" w:hAnsi="Times New Roman" w:cs="宋体" w:hint="eastAsia"/>
          <w:szCs w:val="24"/>
          <w:lang w:bidi="ar"/>
        </w:rPr>
        <w:t>锅炉及相应配套水泵的维护保养：包含每年对锅炉的保养，水泵密封圈的定期更换等服务。</w:t>
      </w:r>
    </w:p>
    <w:p w:rsidR="005E0FE2" w:rsidRDefault="005E0FE2">
      <w:pPr>
        <w:pStyle w:val="af7"/>
        <w:ind w:firstLine="420"/>
      </w:pPr>
    </w:p>
    <w:p w:rsidR="005E0FE2" w:rsidRDefault="00226C24">
      <w:pPr>
        <w:snapToGrid w:val="0"/>
        <w:spacing w:line="360" w:lineRule="auto"/>
        <w:rPr>
          <w:b/>
          <w:bCs/>
        </w:rPr>
      </w:pPr>
      <w:r>
        <w:rPr>
          <w:rFonts w:ascii="Times New Roman" w:eastAsia="宋体" w:hAnsi="Times New Roman" w:cs="宋体" w:hint="eastAsia"/>
          <w:b/>
          <w:bCs/>
          <w:szCs w:val="24"/>
          <w:lang w:bidi="ar"/>
        </w:rPr>
        <w:t>（二）建设及服务技术要求</w:t>
      </w:r>
    </w:p>
    <w:p w:rsidR="005E0FE2" w:rsidRDefault="00226C24">
      <w:pPr>
        <w:snapToGrid w:val="0"/>
        <w:spacing w:line="360" w:lineRule="auto"/>
        <w:ind w:firstLine="480"/>
        <w:rPr>
          <w:b/>
          <w:bCs/>
        </w:rPr>
      </w:pPr>
      <w:bookmarkStart w:id="1" w:name="_Toc383093059"/>
      <w:r>
        <w:rPr>
          <w:rFonts w:ascii="Times New Roman" w:eastAsia="宋体" w:hAnsi="Times New Roman" w:cs="Times New Roman"/>
          <w:b/>
          <w:bCs/>
          <w:szCs w:val="24"/>
          <w:lang w:bidi="ar"/>
        </w:rPr>
        <w:t>1</w:t>
      </w:r>
      <w:r>
        <w:rPr>
          <w:rFonts w:ascii="Times New Roman" w:eastAsia="宋体" w:hAnsi="Times New Roman" w:cs="宋体" w:hint="eastAsia"/>
          <w:b/>
          <w:bCs/>
          <w:szCs w:val="24"/>
          <w:lang w:bidi="ar"/>
        </w:rPr>
        <w:t>、项目建设依据</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324"/>
      </w:tblGrid>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宋体" w:hint="eastAsia"/>
                <w:sz w:val="18"/>
                <w:szCs w:val="18"/>
                <w:lang w:bidi="ar"/>
              </w:rPr>
              <w:t>序号</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宋体" w:hint="eastAsia"/>
                <w:sz w:val="18"/>
                <w:szCs w:val="18"/>
                <w:lang w:bidi="ar"/>
              </w:rPr>
              <w:t>技术规范及标准</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proofErr w:type="gramStart"/>
            <w:r>
              <w:rPr>
                <w:rFonts w:ascii="Times New Roman" w:eastAsia="宋体" w:hAnsi="Times New Roman" w:cs="宋体" w:hint="eastAsia"/>
                <w:sz w:val="18"/>
                <w:szCs w:val="18"/>
                <w:lang w:bidi="ar"/>
              </w:rPr>
              <w:t>一</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国家和地方建筑节能法律法规体系、政策文件</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《中华人民共和国节约能源法》</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《中华人民共和国可再生能源法》</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《民用建筑节能条例》</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《公共机构节能条例》</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《建设工程质量管理条例》</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lastRenderedPageBreak/>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《民用建筑节能管理规定》</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《国务院关于印发节能减排综合性工作方案的通知》（国发</w:t>
            </w:r>
            <w:r>
              <w:rPr>
                <w:rFonts w:ascii="Times New Roman" w:eastAsia="宋体" w:hAnsi="Times New Roman" w:cs="Times New Roman"/>
                <w:sz w:val="18"/>
                <w:szCs w:val="18"/>
                <w:lang w:bidi="ar"/>
              </w:rPr>
              <w:t>{2007}15</w:t>
            </w:r>
            <w:r>
              <w:rPr>
                <w:rFonts w:ascii="Times New Roman" w:eastAsia="宋体" w:hAnsi="Times New Roman" w:cs="宋体" w:hint="eastAsia"/>
                <w:sz w:val="18"/>
                <w:szCs w:val="18"/>
                <w:lang w:bidi="ar"/>
              </w:rPr>
              <w:t>号）</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《国务院关于加强节能工作的决定》</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《国务院办公厅关于印发</w:t>
            </w:r>
            <w:r>
              <w:rPr>
                <w:rFonts w:ascii="Times New Roman" w:eastAsia="宋体" w:hAnsi="Times New Roman" w:cs="Times New Roman"/>
                <w:sz w:val="18"/>
                <w:szCs w:val="18"/>
                <w:lang w:bidi="ar"/>
              </w:rPr>
              <w:t>2009</w:t>
            </w:r>
            <w:r>
              <w:rPr>
                <w:rFonts w:ascii="Times New Roman" w:eastAsia="宋体" w:hAnsi="Times New Roman" w:cs="宋体" w:hint="eastAsia"/>
                <w:sz w:val="18"/>
                <w:szCs w:val="18"/>
                <w:lang w:bidi="ar"/>
              </w:rPr>
              <w:t>年节能减排工作安排的通知》</w:t>
            </w:r>
            <w:r>
              <w:rPr>
                <w:rFonts w:ascii="Times New Roman" w:eastAsia="宋体" w:hAnsi="Times New Roman" w:cs="宋体" w:hint="eastAsia"/>
                <w:spacing w:val="-20"/>
                <w:sz w:val="18"/>
                <w:szCs w:val="18"/>
                <w:lang w:bidi="ar"/>
              </w:rPr>
              <w:t>（国办发</w:t>
            </w:r>
            <w:r>
              <w:rPr>
                <w:rFonts w:ascii="Times New Roman" w:eastAsia="宋体" w:hAnsi="Times New Roman" w:cs="Times New Roman"/>
                <w:spacing w:val="-20"/>
                <w:sz w:val="18"/>
                <w:szCs w:val="18"/>
                <w:lang w:bidi="ar"/>
              </w:rPr>
              <w:t>{2009}48</w:t>
            </w:r>
            <w:r>
              <w:rPr>
                <w:rFonts w:ascii="Times New Roman" w:eastAsia="宋体" w:hAnsi="Times New Roman" w:cs="宋体" w:hint="eastAsia"/>
                <w:spacing w:val="-20"/>
                <w:sz w:val="18"/>
                <w:szCs w:val="18"/>
                <w:lang w:bidi="ar"/>
              </w:rPr>
              <w:t>号）</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宋体" w:hint="eastAsia"/>
                <w:sz w:val="18"/>
                <w:szCs w:val="18"/>
                <w:lang w:bidi="ar"/>
              </w:rPr>
              <w:t>二</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国家既有建筑节能制度</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建筑能耗统计制度</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建筑物能源审计制度</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政府机关办公建筑和大型公共建筑能耗调查制度</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评价与能效公示制度</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建筑节能专项检查制度</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《既有建筑节能改造技术推广目录》（</w:t>
            </w:r>
            <w:proofErr w:type="gramStart"/>
            <w:r>
              <w:rPr>
                <w:rFonts w:ascii="Times New Roman" w:eastAsia="宋体" w:hAnsi="Times New Roman" w:cs="宋体" w:hint="eastAsia"/>
                <w:sz w:val="18"/>
                <w:szCs w:val="18"/>
                <w:lang w:bidi="ar"/>
              </w:rPr>
              <w:t>建科研</w:t>
            </w:r>
            <w:proofErr w:type="gramEnd"/>
            <w:r>
              <w:rPr>
                <w:rFonts w:ascii="Times New Roman" w:eastAsia="宋体" w:hAnsi="Times New Roman" w:cs="宋体" w:hint="eastAsia"/>
                <w:sz w:val="18"/>
                <w:szCs w:val="18"/>
                <w:lang w:bidi="ar"/>
              </w:rPr>
              <w:t>函</w:t>
            </w:r>
            <w:r>
              <w:rPr>
                <w:rFonts w:ascii="Times New Roman" w:eastAsia="宋体" w:hAnsi="Times New Roman" w:cs="Times New Roman"/>
                <w:sz w:val="18"/>
                <w:szCs w:val="18"/>
                <w:lang w:bidi="ar"/>
              </w:rPr>
              <w:t>{2010}74</w:t>
            </w:r>
            <w:r>
              <w:rPr>
                <w:rFonts w:ascii="Times New Roman" w:eastAsia="宋体" w:hAnsi="Times New Roman" w:cs="宋体" w:hint="eastAsia"/>
                <w:sz w:val="18"/>
                <w:szCs w:val="18"/>
                <w:lang w:bidi="ar"/>
              </w:rPr>
              <w:t>号）</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宋体" w:hint="eastAsia"/>
                <w:sz w:val="18"/>
                <w:szCs w:val="18"/>
                <w:lang w:bidi="ar"/>
              </w:rPr>
              <w:t>三</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国家建筑节能有关标准、规范、规程</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《公共建筑节能设计标准》</w:t>
            </w:r>
            <w:r>
              <w:rPr>
                <w:rFonts w:ascii="Times New Roman" w:eastAsia="宋体" w:hAnsi="Times New Roman" w:cs="Times New Roman"/>
                <w:sz w:val="18"/>
                <w:szCs w:val="18"/>
                <w:lang w:bidi="ar"/>
              </w:rPr>
              <w:t>GB50189-2005</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《公共建筑节能检测标准》</w:t>
            </w:r>
            <w:r>
              <w:rPr>
                <w:rFonts w:ascii="Times New Roman" w:eastAsia="宋体" w:hAnsi="Times New Roman" w:cs="Times New Roman"/>
                <w:sz w:val="18"/>
                <w:szCs w:val="18"/>
                <w:lang w:bidi="ar"/>
              </w:rPr>
              <w:t>JGJ/T177-2009</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《公共建筑节能改造技术规范》</w:t>
            </w:r>
            <w:r>
              <w:rPr>
                <w:rFonts w:ascii="Times New Roman" w:eastAsia="宋体" w:hAnsi="Times New Roman" w:cs="Times New Roman"/>
                <w:sz w:val="18"/>
                <w:szCs w:val="18"/>
                <w:lang w:bidi="ar"/>
              </w:rPr>
              <w:t>JGJ176-2009</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《国家机关办公建筑和大型公共建筑能源审计导则》（</w:t>
            </w:r>
            <w:r>
              <w:rPr>
                <w:rFonts w:ascii="Times New Roman" w:eastAsia="宋体" w:hAnsi="Times New Roman" w:cs="Times New Roman"/>
                <w:sz w:val="18"/>
                <w:szCs w:val="18"/>
                <w:lang w:bidi="ar"/>
              </w:rPr>
              <w:t>2007</w:t>
            </w:r>
            <w:r>
              <w:rPr>
                <w:rFonts w:ascii="Times New Roman" w:eastAsia="宋体" w:hAnsi="Times New Roman" w:cs="宋体" w:hint="eastAsia"/>
                <w:sz w:val="18"/>
                <w:szCs w:val="18"/>
                <w:lang w:bidi="ar"/>
              </w:rPr>
              <w:t>）</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《建筑节能工程施工质量验收规范》</w:t>
            </w:r>
            <w:r>
              <w:rPr>
                <w:rFonts w:ascii="Times New Roman" w:eastAsia="宋体" w:hAnsi="Times New Roman" w:cs="Times New Roman"/>
                <w:sz w:val="18"/>
                <w:szCs w:val="18"/>
                <w:lang w:bidi="ar"/>
              </w:rPr>
              <w:t>GB 50411-2007</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《民用建筑能耗数据采集标准》</w:t>
            </w:r>
            <w:r>
              <w:rPr>
                <w:rFonts w:ascii="Times New Roman" w:eastAsia="宋体" w:hAnsi="Times New Roman" w:cs="Times New Roman"/>
                <w:sz w:val="18"/>
                <w:szCs w:val="18"/>
                <w:lang w:bidi="ar"/>
              </w:rPr>
              <w:t>JGJ/T154-2007</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《建筑工程施工质量验收统一标准》</w:t>
            </w:r>
            <w:r>
              <w:rPr>
                <w:rFonts w:ascii="Times New Roman" w:eastAsia="宋体" w:hAnsi="Times New Roman" w:cs="Times New Roman"/>
                <w:sz w:val="18"/>
                <w:szCs w:val="18"/>
                <w:lang w:bidi="ar"/>
              </w:rPr>
              <w:t>GB50300-2001</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《民用建筑热工设计规范》</w:t>
            </w:r>
            <w:r>
              <w:rPr>
                <w:rFonts w:ascii="Times New Roman" w:eastAsia="宋体" w:hAnsi="Times New Roman" w:cs="Times New Roman"/>
                <w:sz w:val="18"/>
                <w:szCs w:val="18"/>
                <w:lang w:bidi="ar"/>
              </w:rPr>
              <w:t>GB50176-2016</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《采暖通风与空气调节设计规范》</w:t>
            </w:r>
            <w:r>
              <w:rPr>
                <w:rFonts w:ascii="Times New Roman" w:eastAsia="宋体" w:hAnsi="Times New Roman" w:cs="Times New Roman"/>
                <w:sz w:val="18"/>
                <w:szCs w:val="18"/>
                <w:lang w:bidi="ar"/>
              </w:rPr>
              <w:t>GB50019-2003</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《通风与空调工程施工质量验收规范》</w:t>
            </w:r>
            <w:r>
              <w:rPr>
                <w:rFonts w:ascii="Times New Roman" w:eastAsia="宋体" w:hAnsi="Times New Roman" w:cs="Times New Roman"/>
                <w:sz w:val="18"/>
                <w:szCs w:val="18"/>
                <w:lang w:bidi="ar"/>
              </w:rPr>
              <w:t>GB50243-2016</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《压缩机、风机、泵安装工程施工及验收规范》</w:t>
            </w:r>
            <w:r>
              <w:rPr>
                <w:rFonts w:ascii="Times New Roman" w:eastAsia="宋体" w:hAnsi="Times New Roman" w:cs="Times New Roman"/>
                <w:sz w:val="18"/>
                <w:szCs w:val="18"/>
                <w:lang w:bidi="ar"/>
              </w:rPr>
              <w:t>GB50273-98</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《现场设备、工业管道焊接工程施工及验收规范》</w:t>
            </w:r>
            <w:r>
              <w:rPr>
                <w:rFonts w:ascii="Times New Roman" w:eastAsia="宋体" w:hAnsi="Times New Roman" w:cs="Times New Roman"/>
                <w:sz w:val="18"/>
                <w:szCs w:val="18"/>
                <w:lang w:bidi="ar"/>
              </w:rPr>
              <w:t>GB50236-98</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《建筑给排水及采暖工程施工质量验收规范》</w:t>
            </w:r>
            <w:r>
              <w:rPr>
                <w:rFonts w:ascii="Times New Roman" w:eastAsia="宋体" w:hAnsi="Times New Roman" w:cs="Times New Roman"/>
                <w:sz w:val="18"/>
                <w:szCs w:val="18"/>
                <w:lang w:bidi="ar"/>
              </w:rPr>
              <w:t>GB50243-2002</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《工业金属管道工程施工及验收规范》</w:t>
            </w:r>
            <w:r>
              <w:rPr>
                <w:rFonts w:ascii="Times New Roman" w:eastAsia="宋体" w:hAnsi="Times New Roman" w:cs="Times New Roman"/>
                <w:sz w:val="18"/>
                <w:szCs w:val="18"/>
                <w:lang w:bidi="ar"/>
              </w:rPr>
              <w:t>GB50235-97</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《民用建筑电气设计规范》</w:t>
            </w:r>
            <w:r>
              <w:rPr>
                <w:rFonts w:ascii="Times New Roman" w:eastAsia="宋体" w:hAnsi="Times New Roman" w:cs="Times New Roman"/>
                <w:sz w:val="18"/>
                <w:szCs w:val="18"/>
                <w:lang w:bidi="ar"/>
              </w:rPr>
              <w:t>JGJ/T16-92</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《供配电系统设计规范》</w:t>
            </w:r>
            <w:r>
              <w:rPr>
                <w:rFonts w:ascii="Times New Roman" w:eastAsia="宋体" w:hAnsi="Times New Roman" w:cs="Times New Roman"/>
                <w:sz w:val="18"/>
                <w:szCs w:val="18"/>
                <w:lang w:bidi="ar"/>
              </w:rPr>
              <w:t>GB50052-95</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《低压配电设计规范》</w:t>
            </w:r>
            <w:r>
              <w:rPr>
                <w:rFonts w:ascii="Times New Roman" w:eastAsia="宋体" w:hAnsi="Times New Roman" w:cs="Times New Roman"/>
                <w:sz w:val="18"/>
                <w:szCs w:val="18"/>
                <w:lang w:bidi="ar"/>
              </w:rPr>
              <w:t>GB50054-95</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《民用建筑照明设计标准》</w:t>
            </w:r>
            <w:r>
              <w:rPr>
                <w:rFonts w:ascii="Times New Roman" w:eastAsia="宋体" w:hAnsi="Times New Roman" w:cs="Times New Roman"/>
                <w:sz w:val="18"/>
                <w:szCs w:val="18"/>
                <w:lang w:bidi="ar"/>
              </w:rPr>
              <w:t>GBJ133-90</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《建筑照明设计标准》</w:t>
            </w:r>
            <w:r>
              <w:rPr>
                <w:rFonts w:ascii="Times New Roman" w:eastAsia="宋体" w:hAnsi="Times New Roman" w:cs="Times New Roman"/>
                <w:sz w:val="18"/>
                <w:szCs w:val="18"/>
                <w:lang w:bidi="ar"/>
              </w:rPr>
              <w:t>GB50034-2004</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《智能建筑设计标准》</w:t>
            </w:r>
            <w:r>
              <w:rPr>
                <w:rFonts w:ascii="Times New Roman" w:eastAsia="宋体" w:hAnsi="Times New Roman" w:cs="Times New Roman"/>
                <w:sz w:val="18"/>
                <w:szCs w:val="18"/>
                <w:lang w:bidi="ar"/>
              </w:rPr>
              <w:t>GB/T50314-2000</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《电力装置的继电保护和自动装置设计规范》</w:t>
            </w:r>
            <w:r>
              <w:rPr>
                <w:rFonts w:ascii="Times New Roman" w:eastAsia="宋体" w:hAnsi="Times New Roman" w:cs="Times New Roman"/>
                <w:sz w:val="18"/>
                <w:szCs w:val="18"/>
                <w:lang w:bidi="ar"/>
              </w:rPr>
              <w:t>GB50062-92</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《建筑与建筑群综合布线系统工程设计规范》</w:t>
            </w:r>
            <w:r>
              <w:rPr>
                <w:rFonts w:ascii="Times New Roman" w:eastAsia="宋体" w:hAnsi="Times New Roman" w:cs="Times New Roman"/>
                <w:sz w:val="18"/>
                <w:szCs w:val="18"/>
                <w:lang w:bidi="ar"/>
              </w:rPr>
              <w:t>GB/T50311-2000</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《自动化仪表工程施工及验收规范》</w:t>
            </w:r>
            <w:r>
              <w:rPr>
                <w:rFonts w:ascii="Times New Roman" w:eastAsia="宋体" w:hAnsi="Times New Roman" w:cs="Times New Roman"/>
                <w:sz w:val="18"/>
                <w:szCs w:val="18"/>
                <w:lang w:bidi="ar"/>
              </w:rPr>
              <w:t>GB50093-2002</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《智能建筑工程质量验收规范》</w:t>
            </w:r>
            <w:r>
              <w:rPr>
                <w:rFonts w:ascii="Times New Roman" w:eastAsia="宋体" w:hAnsi="Times New Roman" w:cs="Times New Roman"/>
                <w:sz w:val="18"/>
                <w:szCs w:val="18"/>
                <w:lang w:bidi="ar"/>
              </w:rPr>
              <w:t>GB50339-2003</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《电气装置安装工程高压电器施工及验收规范》</w:t>
            </w:r>
            <w:r>
              <w:rPr>
                <w:rFonts w:ascii="Times New Roman" w:eastAsia="宋体" w:hAnsi="Times New Roman" w:cs="Times New Roman"/>
                <w:sz w:val="18"/>
                <w:szCs w:val="18"/>
                <w:lang w:bidi="ar"/>
              </w:rPr>
              <w:t>GBJ147-90</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《电气装置安装工程低压电器施工及验收规范》</w:t>
            </w:r>
            <w:r>
              <w:rPr>
                <w:rFonts w:ascii="Times New Roman" w:eastAsia="宋体" w:hAnsi="Times New Roman" w:cs="Times New Roman"/>
                <w:sz w:val="18"/>
                <w:szCs w:val="18"/>
                <w:lang w:bidi="ar"/>
              </w:rPr>
              <w:t>GB50254-96</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《电气装置安装工程电气照明装置施工及验收规范》</w:t>
            </w:r>
            <w:r>
              <w:rPr>
                <w:rFonts w:ascii="Times New Roman" w:eastAsia="宋体" w:hAnsi="Times New Roman" w:cs="Times New Roman"/>
                <w:sz w:val="18"/>
                <w:szCs w:val="18"/>
                <w:lang w:bidi="ar"/>
              </w:rPr>
              <w:t>GB50259-96</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lastRenderedPageBreak/>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《电气装置安装工程盘、柜及二次回路结线施工及验收规范》</w:t>
            </w:r>
            <w:r>
              <w:rPr>
                <w:rFonts w:ascii="Times New Roman" w:eastAsia="宋体" w:hAnsi="Times New Roman" w:cs="Times New Roman"/>
                <w:sz w:val="18"/>
                <w:szCs w:val="18"/>
                <w:lang w:bidi="ar"/>
              </w:rPr>
              <w:t>GB50171-2012</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Times New Roman"/>
                <w:sz w:val="18"/>
                <w:szCs w:val="18"/>
                <w:lang w:bidi="ar"/>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《电力装置的电测量仪表装置设计规范》</w:t>
            </w:r>
            <w:r>
              <w:rPr>
                <w:rFonts w:ascii="Times New Roman" w:eastAsia="宋体" w:hAnsi="Times New Roman" w:cs="Times New Roman"/>
                <w:sz w:val="18"/>
                <w:szCs w:val="18"/>
                <w:lang w:bidi="ar"/>
              </w:rPr>
              <w:t>GB/T50063-2008</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宋体" w:hint="eastAsia"/>
                <w:sz w:val="18"/>
                <w:szCs w:val="18"/>
                <w:lang w:bidi="ar"/>
              </w:rPr>
              <w:t>四</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rPr>
                <w:sz w:val="18"/>
                <w:szCs w:val="18"/>
              </w:rPr>
            </w:pPr>
            <w:r>
              <w:rPr>
                <w:rFonts w:ascii="Times New Roman" w:eastAsia="宋体" w:hAnsi="Times New Roman" w:cs="宋体" w:hint="eastAsia"/>
                <w:sz w:val="18"/>
                <w:szCs w:val="18"/>
                <w:lang w:bidi="ar"/>
              </w:rPr>
              <w:t>医院有关文件制度</w:t>
            </w:r>
          </w:p>
        </w:tc>
      </w:tr>
      <w:tr w:rsidR="005E0F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center"/>
              <w:rPr>
                <w:sz w:val="18"/>
                <w:szCs w:val="18"/>
              </w:rPr>
            </w:pPr>
            <w:r>
              <w:rPr>
                <w:rFonts w:ascii="Times New Roman" w:eastAsia="宋体" w:hAnsi="Times New Roman" w:cs="宋体" w:hint="eastAsia"/>
                <w:sz w:val="18"/>
                <w:szCs w:val="18"/>
                <w:lang w:bidi="ar"/>
              </w:rPr>
              <w:t>备注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adjustRightInd w:val="0"/>
              <w:snapToGrid w:val="0"/>
              <w:jc w:val="left"/>
              <w:rPr>
                <w:sz w:val="18"/>
                <w:szCs w:val="18"/>
              </w:rPr>
            </w:pPr>
            <w:r>
              <w:rPr>
                <w:rFonts w:ascii="Times New Roman" w:eastAsia="宋体" w:hAnsi="Times New Roman" w:cs="宋体" w:hint="eastAsia"/>
                <w:sz w:val="18"/>
                <w:szCs w:val="18"/>
                <w:lang w:bidi="ar"/>
              </w:rPr>
              <w:t>以上文件或国家标准若有</w:t>
            </w:r>
            <w:proofErr w:type="gramStart"/>
            <w:r>
              <w:rPr>
                <w:rFonts w:ascii="Times New Roman" w:eastAsia="宋体" w:hAnsi="Times New Roman" w:cs="宋体" w:hint="eastAsia"/>
                <w:sz w:val="18"/>
                <w:szCs w:val="18"/>
                <w:lang w:bidi="ar"/>
              </w:rPr>
              <w:t>更新按</w:t>
            </w:r>
            <w:proofErr w:type="gramEnd"/>
            <w:r>
              <w:rPr>
                <w:rFonts w:ascii="Times New Roman" w:eastAsia="宋体" w:hAnsi="Times New Roman" w:cs="宋体" w:hint="eastAsia"/>
                <w:sz w:val="18"/>
                <w:szCs w:val="18"/>
                <w:lang w:bidi="ar"/>
              </w:rPr>
              <w:t>最新版本执行。</w:t>
            </w:r>
          </w:p>
        </w:tc>
      </w:tr>
    </w:tbl>
    <w:p w:rsidR="005E0FE2" w:rsidRDefault="005E0FE2">
      <w:pPr>
        <w:snapToGrid w:val="0"/>
        <w:spacing w:line="360" w:lineRule="auto"/>
        <w:ind w:firstLine="480"/>
        <w:rPr>
          <w:b/>
          <w:bCs/>
        </w:rPr>
      </w:pPr>
    </w:p>
    <w:p w:rsidR="005E0FE2" w:rsidRDefault="00226C24">
      <w:pPr>
        <w:snapToGrid w:val="0"/>
        <w:spacing w:line="360" w:lineRule="auto"/>
        <w:ind w:firstLine="480"/>
        <w:rPr>
          <w:b/>
          <w:bCs/>
        </w:rPr>
      </w:pPr>
      <w:r>
        <w:rPr>
          <w:rFonts w:ascii="Times New Roman" w:eastAsia="宋体" w:hAnsi="Times New Roman" w:cs="Times New Roman"/>
          <w:b/>
          <w:bCs/>
          <w:szCs w:val="24"/>
          <w:lang w:bidi="ar"/>
        </w:rPr>
        <w:t>2</w:t>
      </w:r>
      <w:r>
        <w:rPr>
          <w:rFonts w:ascii="Times New Roman" w:eastAsia="宋体" w:hAnsi="Times New Roman" w:cs="宋体" w:hint="eastAsia"/>
          <w:b/>
          <w:bCs/>
          <w:szCs w:val="24"/>
          <w:lang w:bidi="ar"/>
        </w:rPr>
        <w:t>、项目建设原则</w:t>
      </w:r>
    </w:p>
    <w:p w:rsidR="005E0FE2" w:rsidRDefault="00226C24">
      <w:pPr>
        <w:snapToGrid w:val="0"/>
        <w:spacing w:line="360" w:lineRule="auto"/>
        <w:ind w:firstLineChars="200" w:firstLine="420"/>
        <w:rPr>
          <w:rFonts w:ascii="宋体" w:eastAsia="宋体" w:hAnsi="宋体" w:cs="宋体"/>
          <w:color w:val="000000"/>
        </w:rPr>
      </w:pPr>
      <w:bookmarkStart w:id="2" w:name="_Toc383093060"/>
      <w:r>
        <w:rPr>
          <w:rFonts w:ascii="宋体" w:eastAsia="宋体" w:hAnsi="宋体" w:cs="宋体" w:hint="eastAsia"/>
          <w:color w:val="000000"/>
          <w:szCs w:val="24"/>
          <w:lang w:bidi="ar"/>
        </w:rPr>
        <w:t>2.1</w:t>
      </w:r>
      <w:r>
        <w:rPr>
          <w:rFonts w:ascii="宋体" w:eastAsia="宋体" w:hAnsi="宋体" w:cs="宋体" w:hint="eastAsia"/>
          <w:color w:val="000000"/>
          <w:szCs w:val="24"/>
          <w:lang w:bidi="ar"/>
        </w:rPr>
        <w:t>、在满足医院正常用能及舒适的前提下开展综合节能改造，改造范围包括但不限于：高效冷站机房建设、高效采暖、热水系统建设、智慧后勤系统建设、配电房改造等。</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2.2</w:t>
      </w:r>
      <w:r>
        <w:rPr>
          <w:rFonts w:ascii="宋体" w:eastAsia="宋体" w:hAnsi="宋体" w:cs="宋体" w:hint="eastAsia"/>
          <w:color w:val="000000"/>
          <w:szCs w:val="24"/>
          <w:lang w:bidi="ar"/>
        </w:rPr>
        <w:t>、按照安全可靠、技术先进、经济合理、节能环保、维修方便的原则进行。</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2.3</w:t>
      </w:r>
      <w:r>
        <w:rPr>
          <w:rFonts w:ascii="宋体" w:eastAsia="宋体" w:hAnsi="宋体" w:cs="宋体" w:hint="eastAsia"/>
          <w:color w:val="000000"/>
          <w:szCs w:val="24"/>
          <w:lang w:bidi="ar"/>
        </w:rPr>
        <w:t>、前期工作准备要充分、施工组织协调措施要落实。</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3</w:t>
      </w:r>
      <w:r>
        <w:rPr>
          <w:rFonts w:ascii="Times New Roman" w:eastAsia="宋体" w:hAnsi="Times New Roman" w:cs="宋体" w:hint="eastAsia"/>
          <w:b/>
          <w:bCs/>
          <w:szCs w:val="24"/>
          <w:lang w:bidi="ar"/>
        </w:rPr>
        <w:t>、高效冷站建设要求</w:t>
      </w:r>
      <w:bookmarkEnd w:id="2"/>
    </w:p>
    <w:p w:rsidR="005E0FE2" w:rsidRDefault="00226C24">
      <w:pPr>
        <w:tabs>
          <w:tab w:val="left" w:pos="630"/>
        </w:tabs>
        <w:adjustRightInd w:val="0"/>
        <w:snapToGrid w:val="0"/>
        <w:spacing w:line="360" w:lineRule="auto"/>
        <w:ind w:firstLineChars="200" w:firstLine="420"/>
      </w:pPr>
      <w:r>
        <w:rPr>
          <w:rFonts w:ascii="Times New Roman" w:eastAsia="宋体" w:hAnsi="Times New Roman" w:cs="Times New Roman"/>
          <w:szCs w:val="24"/>
          <w:lang w:bidi="ar"/>
        </w:rPr>
        <w:t>3.1</w:t>
      </w:r>
      <w:r>
        <w:rPr>
          <w:rFonts w:ascii="Times New Roman" w:eastAsia="宋体" w:hAnsi="Times New Roman" w:cs="宋体" w:hint="eastAsia"/>
          <w:szCs w:val="24"/>
          <w:lang w:bidi="ar"/>
        </w:rPr>
        <w:t>、建筑能耗计量标准模型</w:t>
      </w:r>
    </w:p>
    <w:p w:rsidR="005E0FE2" w:rsidRDefault="00226C24">
      <w:pPr>
        <w:adjustRightInd w:val="0"/>
        <w:snapToGrid w:val="0"/>
        <w:spacing w:line="360" w:lineRule="auto"/>
      </w:pPr>
      <w:r>
        <w:rPr>
          <w:rFonts w:ascii="Times New Roman" w:eastAsia="宋体" w:hAnsi="Times New Roman" w:cs="Times New Roman"/>
          <w:noProof/>
          <w:szCs w:val="24"/>
        </w:rPr>
        <w:drawing>
          <wp:inline distT="0" distB="0" distL="114300" distR="114300">
            <wp:extent cx="5273040" cy="265938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l="6496" t="14044" r="2528" b="3072"/>
                    <a:stretch>
                      <a:fillRect/>
                    </a:stretch>
                  </pic:blipFill>
                  <pic:spPr>
                    <a:xfrm>
                      <a:off x="0" y="0"/>
                      <a:ext cx="5273040" cy="2659380"/>
                    </a:xfrm>
                    <a:prstGeom prst="rect">
                      <a:avLst/>
                    </a:prstGeom>
                    <a:noFill/>
                    <a:ln>
                      <a:noFill/>
                    </a:ln>
                  </pic:spPr>
                </pic:pic>
              </a:graphicData>
            </a:graphic>
          </wp:inline>
        </w:drawing>
      </w:r>
    </w:p>
    <w:p w:rsidR="005E0FE2" w:rsidRDefault="00226C24">
      <w:pPr>
        <w:tabs>
          <w:tab w:val="left" w:pos="630"/>
        </w:tabs>
        <w:adjustRightInd w:val="0"/>
        <w:snapToGrid w:val="0"/>
        <w:spacing w:line="360" w:lineRule="auto"/>
        <w:ind w:firstLineChars="200" w:firstLine="420"/>
      </w:pPr>
      <w:r>
        <w:rPr>
          <w:rFonts w:ascii="Times New Roman" w:eastAsia="宋体" w:hAnsi="Times New Roman" w:cs="Times New Roman"/>
          <w:szCs w:val="24"/>
          <w:lang w:bidi="ar"/>
        </w:rPr>
        <w:t>3.2</w:t>
      </w:r>
      <w:r>
        <w:rPr>
          <w:rFonts w:ascii="Times New Roman" w:eastAsia="宋体" w:hAnsi="Times New Roman" w:cs="宋体" w:hint="eastAsia"/>
          <w:szCs w:val="24"/>
          <w:lang w:bidi="ar"/>
        </w:rPr>
        <w:t>、中央空调系统能效系数目标水平</w:t>
      </w:r>
    </w:p>
    <w:tbl>
      <w:tblPr>
        <w:tblW w:w="4999" w:type="pct"/>
        <w:jc w:val="center"/>
        <w:tblLook w:val="04A0" w:firstRow="1" w:lastRow="0" w:firstColumn="1" w:lastColumn="0" w:noHBand="0" w:noVBand="1"/>
      </w:tblPr>
      <w:tblGrid>
        <w:gridCol w:w="2923"/>
        <w:gridCol w:w="2709"/>
        <w:gridCol w:w="2888"/>
      </w:tblGrid>
      <w:tr w:rsidR="005E0FE2">
        <w:trPr>
          <w:trHeight w:val="762"/>
          <w:jc w:val="center"/>
        </w:trPr>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tabs>
                <w:tab w:val="left" w:pos="630"/>
              </w:tabs>
              <w:adjustRightInd w:val="0"/>
              <w:snapToGrid w:val="0"/>
              <w:jc w:val="center"/>
              <w:rPr>
                <w:sz w:val="18"/>
                <w:szCs w:val="18"/>
              </w:rPr>
            </w:pPr>
            <w:r>
              <w:rPr>
                <w:rFonts w:ascii="Times New Roman" w:eastAsia="宋体" w:hAnsi="Times New Roman" w:cs="宋体" w:hint="eastAsia"/>
                <w:sz w:val="18"/>
                <w:szCs w:val="18"/>
                <w:lang w:bidi="ar"/>
              </w:rPr>
              <w:t>能效系数</w:t>
            </w:r>
          </w:p>
        </w:tc>
        <w:tc>
          <w:tcPr>
            <w:tcW w:w="1589" w:type="pct"/>
            <w:tcBorders>
              <w:top w:val="single" w:sz="4" w:space="0" w:color="auto"/>
              <w:left w:val="nil"/>
              <w:bottom w:val="single" w:sz="4" w:space="0" w:color="auto"/>
              <w:right w:val="single" w:sz="4" w:space="0" w:color="auto"/>
            </w:tcBorders>
            <w:shd w:val="clear" w:color="auto" w:fill="auto"/>
            <w:vAlign w:val="center"/>
          </w:tcPr>
          <w:p w:rsidR="005E0FE2" w:rsidRDefault="00226C24">
            <w:pPr>
              <w:tabs>
                <w:tab w:val="left" w:pos="630"/>
              </w:tabs>
              <w:adjustRightInd w:val="0"/>
              <w:snapToGrid w:val="0"/>
              <w:jc w:val="center"/>
              <w:rPr>
                <w:sz w:val="18"/>
                <w:szCs w:val="18"/>
              </w:rPr>
            </w:pPr>
            <w:r>
              <w:rPr>
                <w:rFonts w:ascii="Times New Roman" w:eastAsia="宋体" w:hAnsi="Times New Roman" w:cs="宋体" w:hint="eastAsia"/>
                <w:sz w:val="18"/>
                <w:szCs w:val="18"/>
                <w:lang w:bidi="ar"/>
              </w:rPr>
              <w:t>冷机</w:t>
            </w:r>
            <w:r>
              <w:rPr>
                <w:rFonts w:ascii="Times New Roman" w:eastAsia="宋体" w:hAnsi="Times New Roman" w:cs="Times New Roman"/>
                <w:sz w:val="18"/>
                <w:szCs w:val="18"/>
                <w:lang w:bidi="ar"/>
              </w:rPr>
              <w:t>COP</w:t>
            </w:r>
          </w:p>
        </w:tc>
        <w:tc>
          <w:tcPr>
            <w:tcW w:w="1694" w:type="pct"/>
            <w:tcBorders>
              <w:top w:val="single" w:sz="4" w:space="0" w:color="auto"/>
              <w:left w:val="nil"/>
              <w:bottom w:val="single" w:sz="4" w:space="0" w:color="auto"/>
              <w:right w:val="single" w:sz="4" w:space="0" w:color="auto"/>
            </w:tcBorders>
            <w:shd w:val="clear" w:color="auto" w:fill="auto"/>
            <w:vAlign w:val="center"/>
          </w:tcPr>
          <w:p w:rsidR="005E0FE2" w:rsidRDefault="00226C24">
            <w:pPr>
              <w:tabs>
                <w:tab w:val="left" w:pos="630"/>
              </w:tabs>
              <w:adjustRightInd w:val="0"/>
              <w:snapToGrid w:val="0"/>
              <w:jc w:val="center"/>
              <w:rPr>
                <w:sz w:val="18"/>
                <w:szCs w:val="18"/>
              </w:rPr>
            </w:pPr>
            <w:r>
              <w:rPr>
                <w:rFonts w:ascii="Times New Roman" w:eastAsia="宋体" w:hAnsi="Times New Roman" w:cs="宋体" w:hint="eastAsia"/>
                <w:sz w:val="18"/>
                <w:szCs w:val="18"/>
                <w:lang w:bidi="ar"/>
              </w:rPr>
              <w:t>冷站综合能效</w:t>
            </w:r>
            <w:r>
              <w:rPr>
                <w:rFonts w:ascii="Times New Roman" w:eastAsia="宋体" w:hAnsi="Times New Roman" w:cs="Times New Roman"/>
                <w:sz w:val="18"/>
                <w:szCs w:val="18"/>
                <w:lang w:bidi="ar"/>
              </w:rPr>
              <w:t>EER</w:t>
            </w:r>
          </w:p>
        </w:tc>
      </w:tr>
      <w:tr w:rsidR="005E0FE2">
        <w:trPr>
          <w:trHeight w:val="524"/>
          <w:jc w:val="center"/>
        </w:trPr>
        <w:tc>
          <w:tcPr>
            <w:tcW w:w="1714" w:type="pct"/>
            <w:tcBorders>
              <w:top w:val="nil"/>
              <w:left w:val="single" w:sz="4" w:space="0" w:color="auto"/>
              <w:bottom w:val="single" w:sz="4" w:space="0" w:color="auto"/>
              <w:right w:val="single" w:sz="4" w:space="0" w:color="auto"/>
            </w:tcBorders>
            <w:shd w:val="clear" w:color="auto" w:fill="auto"/>
            <w:vAlign w:val="center"/>
          </w:tcPr>
          <w:p w:rsidR="005E0FE2" w:rsidRDefault="00226C24">
            <w:pPr>
              <w:tabs>
                <w:tab w:val="left" w:pos="630"/>
              </w:tabs>
              <w:adjustRightInd w:val="0"/>
              <w:snapToGrid w:val="0"/>
              <w:jc w:val="center"/>
              <w:rPr>
                <w:sz w:val="18"/>
                <w:szCs w:val="18"/>
              </w:rPr>
            </w:pPr>
            <w:r>
              <w:rPr>
                <w:rFonts w:ascii="Times New Roman" w:eastAsia="宋体" w:hAnsi="Times New Roman" w:cs="宋体" w:hint="eastAsia"/>
                <w:sz w:val="18"/>
                <w:szCs w:val="18"/>
                <w:lang w:bidi="ar"/>
              </w:rPr>
              <w:t>目标水平</w:t>
            </w:r>
          </w:p>
        </w:tc>
        <w:tc>
          <w:tcPr>
            <w:tcW w:w="1589" w:type="pct"/>
            <w:tcBorders>
              <w:top w:val="nil"/>
              <w:left w:val="nil"/>
              <w:bottom w:val="single" w:sz="4" w:space="0" w:color="auto"/>
              <w:right w:val="single" w:sz="4" w:space="0" w:color="auto"/>
            </w:tcBorders>
            <w:shd w:val="clear" w:color="auto" w:fill="auto"/>
            <w:vAlign w:val="center"/>
          </w:tcPr>
          <w:p w:rsidR="005E0FE2" w:rsidRDefault="00226C24">
            <w:pPr>
              <w:tabs>
                <w:tab w:val="left" w:pos="630"/>
              </w:tabs>
              <w:adjustRightInd w:val="0"/>
              <w:snapToGrid w:val="0"/>
              <w:jc w:val="center"/>
              <w:rPr>
                <w:sz w:val="18"/>
                <w:szCs w:val="18"/>
              </w:rPr>
            </w:pPr>
            <w:r>
              <w:rPr>
                <w:rFonts w:ascii="Times New Roman" w:eastAsia="宋体" w:hAnsi="Times New Roman" w:cs="Times New Roman"/>
                <w:sz w:val="18"/>
                <w:szCs w:val="18"/>
                <w:lang w:bidi="ar"/>
              </w:rPr>
              <w:t>≧5.5</w:t>
            </w:r>
          </w:p>
        </w:tc>
        <w:tc>
          <w:tcPr>
            <w:tcW w:w="1694" w:type="pct"/>
            <w:tcBorders>
              <w:top w:val="nil"/>
              <w:left w:val="nil"/>
              <w:bottom w:val="single" w:sz="4" w:space="0" w:color="auto"/>
              <w:right w:val="single" w:sz="4" w:space="0" w:color="auto"/>
            </w:tcBorders>
            <w:shd w:val="clear" w:color="auto" w:fill="auto"/>
            <w:vAlign w:val="center"/>
          </w:tcPr>
          <w:p w:rsidR="005E0FE2" w:rsidRDefault="00226C24">
            <w:pPr>
              <w:tabs>
                <w:tab w:val="left" w:pos="630"/>
              </w:tabs>
              <w:adjustRightInd w:val="0"/>
              <w:snapToGrid w:val="0"/>
              <w:jc w:val="center"/>
              <w:rPr>
                <w:sz w:val="18"/>
                <w:szCs w:val="18"/>
              </w:rPr>
            </w:pPr>
            <w:r>
              <w:rPr>
                <w:rFonts w:ascii="Times New Roman" w:eastAsia="宋体" w:hAnsi="Times New Roman" w:cs="宋体" w:hint="eastAsia"/>
                <w:sz w:val="18"/>
                <w:szCs w:val="18"/>
                <w:lang w:bidi="ar"/>
              </w:rPr>
              <w:t>武胜院区≧</w:t>
            </w:r>
            <w:r>
              <w:rPr>
                <w:rFonts w:ascii="Times New Roman" w:eastAsia="宋体" w:hAnsi="Times New Roman" w:cs="Times New Roman"/>
                <w:sz w:val="18"/>
                <w:szCs w:val="18"/>
                <w:lang w:bidi="ar"/>
              </w:rPr>
              <w:t>4.2</w:t>
            </w:r>
          </w:p>
          <w:p w:rsidR="005E0FE2" w:rsidRDefault="00226C24">
            <w:pPr>
              <w:tabs>
                <w:tab w:val="left" w:pos="630"/>
              </w:tabs>
              <w:adjustRightInd w:val="0"/>
              <w:snapToGrid w:val="0"/>
              <w:jc w:val="center"/>
              <w:rPr>
                <w:sz w:val="18"/>
                <w:szCs w:val="18"/>
              </w:rPr>
            </w:pPr>
            <w:r>
              <w:rPr>
                <w:rFonts w:ascii="Times New Roman" w:eastAsia="宋体" w:hAnsi="Times New Roman" w:cs="宋体" w:hint="eastAsia"/>
                <w:sz w:val="18"/>
                <w:szCs w:val="18"/>
                <w:lang w:bidi="ar"/>
              </w:rPr>
              <w:t>古田院区≧</w:t>
            </w:r>
            <w:r>
              <w:rPr>
                <w:rFonts w:ascii="Times New Roman" w:eastAsia="宋体" w:hAnsi="Times New Roman" w:cs="Times New Roman"/>
                <w:sz w:val="18"/>
                <w:szCs w:val="18"/>
                <w:lang w:bidi="ar"/>
              </w:rPr>
              <w:t>4.5</w:t>
            </w:r>
          </w:p>
        </w:tc>
      </w:tr>
    </w:tbl>
    <w:p w:rsidR="005E0FE2" w:rsidRDefault="005E0FE2">
      <w:pPr>
        <w:tabs>
          <w:tab w:val="left" w:pos="630"/>
        </w:tabs>
        <w:adjustRightInd w:val="0"/>
        <w:snapToGrid w:val="0"/>
        <w:spacing w:line="360" w:lineRule="auto"/>
      </w:pPr>
    </w:p>
    <w:p w:rsidR="005E0FE2" w:rsidRDefault="00226C24">
      <w:pPr>
        <w:tabs>
          <w:tab w:val="left" w:pos="630"/>
        </w:tabs>
        <w:adjustRightInd w:val="0"/>
        <w:snapToGrid w:val="0"/>
        <w:spacing w:line="360" w:lineRule="auto"/>
        <w:ind w:firstLineChars="200" w:firstLine="420"/>
      </w:pPr>
      <w:r>
        <w:rPr>
          <w:rFonts w:ascii="Times New Roman" w:eastAsia="宋体" w:hAnsi="Times New Roman" w:cs="Times New Roman"/>
          <w:szCs w:val="24"/>
          <w:lang w:bidi="ar"/>
        </w:rPr>
        <w:t>3.3</w:t>
      </w:r>
      <w:r>
        <w:rPr>
          <w:rFonts w:ascii="Times New Roman" w:eastAsia="宋体" w:hAnsi="Times New Roman" w:cs="宋体" w:hint="eastAsia"/>
          <w:szCs w:val="24"/>
          <w:lang w:bidi="ar"/>
        </w:rPr>
        <w:t>、冷站评价标尺</w:t>
      </w:r>
    </w:p>
    <w:p w:rsidR="005E0FE2" w:rsidRDefault="00226C24">
      <w:pPr>
        <w:tabs>
          <w:tab w:val="left" w:pos="630"/>
        </w:tabs>
        <w:adjustRightInd w:val="0"/>
        <w:snapToGrid w:val="0"/>
        <w:spacing w:line="360" w:lineRule="auto"/>
        <w:jc w:val="center"/>
      </w:pPr>
      <w:r>
        <w:rPr>
          <w:rFonts w:ascii="Times New Roman" w:eastAsia="宋体" w:hAnsi="Times New Roman" w:cs="Times New Roman"/>
          <w:noProof/>
          <w:szCs w:val="24"/>
        </w:rPr>
        <w:drawing>
          <wp:inline distT="0" distB="0" distL="114300" distR="114300">
            <wp:extent cx="4160520" cy="1348740"/>
            <wp:effectExtent l="0" t="0" r="0" b="0"/>
            <wp:docPr id="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6"/>
                    <pic:cNvPicPr>
                      <a:picLocks noChangeAspect="1"/>
                    </pic:cNvPicPr>
                  </pic:nvPicPr>
                  <pic:blipFill>
                    <a:blip r:embed="rId10"/>
                    <a:srcRect t="15462"/>
                    <a:stretch>
                      <a:fillRect/>
                    </a:stretch>
                  </pic:blipFill>
                  <pic:spPr>
                    <a:xfrm>
                      <a:off x="0" y="0"/>
                      <a:ext cx="4160520" cy="1348740"/>
                    </a:xfrm>
                    <a:prstGeom prst="rect">
                      <a:avLst/>
                    </a:prstGeom>
                    <a:noFill/>
                    <a:ln>
                      <a:noFill/>
                    </a:ln>
                  </pic:spPr>
                </pic:pic>
              </a:graphicData>
            </a:graphic>
          </wp:inline>
        </w:drawing>
      </w:r>
    </w:p>
    <w:p w:rsidR="005E0FE2" w:rsidRDefault="00226C24">
      <w:pPr>
        <w:spacing w:line="360" w:lineRule="auto"/>
        <w:ind w:firstLineChars="200" w:firstLine="420"/>
      </w:pPr>
      <w:r>
        <w:rPr>
          <w:rFonts w:ascii="Times New Roman" w:eastAsia="宋体" w:hAnsi="Times New Roman" w:cs="Times New Roman"/>
          <w:szCs w:val="24"/>
          <w:lang w:bidi="ar"/>
        </w:rPr>
        <w:lastRenderedPageBreak/>
        <w:t>EER</w:t>
      </w:r>
      <w:r>
        <w:rPr>
          <w:rFonts w:ascii="Times New Roman" w:eastAsia="宋体" w:hAnsi="Times New Roman" w:cs="宋体" w:hint="eastAsia"/>
          <w:szCs w:val="24"/>
          <w:vertAlign w:val="subscript"/>
          <w:lang w:bidi="ar"/>
        </w:rPr>
        <w:t>冷站机房</w:t>
      </w:r>
      <w:r>
        <w:rPr>
          <w:rFonts w:ascii="Times New Roman" w:eastAsia="宋体" w:hAnsi="Times New Roman" w:cs="Times New Roman"/>
          <w:szCs w:val="24"/>
          <w:lang w:bidi="ar"/>
        </w:rPr>
        <w:t>=Q</w:t>
      </w:r>
      <w:r>
        <w:rPr>
          <w:rFonts w:ascii="Times New Roman" w:eastAsia="宋体" w:hAnsi="Times New Roman" w:cs="宋体" w:hint="eastAsia"/>
          <w:szCs w:val="24"/>
          <w:vertAlign w:val="subscript"/>
          <w:lang w:bidi="ar"/>
        </w:rPr>
        <w:t>总冷量</w:t>
      </w:r>
      <w:r>
        <w:rPr>
          <w:rFonts w:ascii="Times New Roman" w:eastAsia="宋体" w:hAnsi="Times New Roman" w:cs="Times New Roman"/>
          <w:szCs w:val="24"/>
          <w:lang w:bidi="ar"/>
        </w:rPr>
        <w:t>/ N</w:t>
      </w:r>
      <w:r>
        <w:rPr>
          <w:rFonts w:ascii="Times New Roman" w:eastAsia="宋体" w:hAnsi="Times New Roman" w:cs="宋体" w:hint="eastAsia"/>
          <w:szCs w:val="24"/>
          <w:vertAlign w:val="subscript"/>
          <w:lang w:bidi="ar"/>
        </w:rPr>
        <w:t>总</w:t>
      </w:r>
      <w:r>
        <w:rPr>
          <w:rFonts w:ascii="Times New Roman" w:eastAsia="宋体" w:hAnsi="Times New Roman" w:cs="宋体" w:hint="eastAsia"/>
          <w:szCs w:val="24"/>
          <w:lang w:bidi="ar"/>
        </w:rPr>
        <w:t>（全年）</w:t>
      </w:r>
    </w:p>
    <w:p w:rsidR="005E0FE2" w:rsidRDefault="00226C24">
      <w:pPr>
        <w:spacing w:line="360" w:lineRule="auto"/>
        <w:ind w:firstLineChars="200" w:firstLine="420"/>
        <w:rPr>
          <w:vertAlign w:val="subscript"/>
        </w:rPr>
      </w:pPr>
      <w:r>
        <w:rPr>
          <w:rFonts w:ascii="Times New Roman" w:eastAsia="宋体" w:hAnsi="Times New Roman" w:cs="Times New Roman"/>
          <w:szCs w:val="24"/>
          <w:lang w:bidi="ar"/>
        </w:rPr>
        <w:t>N</w:t>
      </w:r>
      <w:r>
        <w:rPr>
          <w:rFonts w:ascii="Times New Roman" w:eastAsia="宋体" w:hAnsi="Times New Roman" w:cs="宋体" w:hint="eastAsia"/>
          <w:szCs w:val="24"/>
          <w:vertAlign w:val="subscript"/>
          <w:lang w:bidi="ar"/>
        </w:rPr>
        <w:t>总</w:t>
      </w:r>
      <w:r>
        <w:rPr>
          <w:rFonts w:ascii="Times New Roman" w:eastAsia="宋体" w:hAnsi="Times New Roman" w:cs="Times New Roman"/>
          <w:szCs w:val="24"/>
          <w:lang w:bidi="ar"/>
        </w:rPr>
        <w:t>= N</w:t>
      </w:r>
      <w:r>
        <w:rPr>
          <w:rFonts w:ascii="Times New Roman" w:eastAsia="宋体" w:hAnsi="Times New Roman" w:cs="宋体" w:hint="eastAsia"/>
          <w:szCs w:val="24"/>
          <w:vertAlign w:val="subscript"/>
          <w:lang w:bidi="ar"/>
        </w:rPr>
        <w:t>冷水机组</w:t>
      </w:r>
      <w:r>
        <w:rPr>
          <w:rFonts w:ascii="Times New Roman" w:eastAsia="宋体" w:hAnsi="Times New Roman" w:cs="Times New Roman"/>
          <w:szCs w:val="24"/>
          <w:lang w:bidi="ar"/>
        </w:rPr>
        <w:t>+ N</w:t>
      </w:r>
      <w:r>
        <w:rPr>
          <w:rFonts w:ascii="Times New Roman" w:eastAsia="宋体" w:hAnsi="Times New Roman" w:cs="宋体" w:hint="eastAsia"/>
          <w:szCs w:val="24"/>
          <w:vertAlign w:val="subscript"/>
          <w:lang w:bidi="ar"/>
        </w:rPr>
        <w:t>冷冻水泵</w:t>
      </w:r>
      <w:r>
        <w:rPr>
          <w:rFonts w:ascii="Times New Roman" w:eastAsia="宋体" w:hAnsi="Times New Roman" w:cs="Times New Roman"/>
          <w:szCs w:val="24"/>
          <w:lang w:bidi="ar"/>
        </w:rPr>
        <w:t xml:space="preserve"> +N</w:t>
      </w:r>
      <w:r>
        <w:rPr>
          <w:rFonts w:ascii="Times New Roman" w:eastAsia="宋体" w:hAnsi="Times New Roman" w:cs="宋体" w:hint="eastAsia"/>
          <w:szCs w:val="24"/>
          <w:vertAlign w:val="subscript"/>
          <w:lang w:bidi="ar"/>
        </w:rPr>
        <w:t>冷却水泵</w:t>
      </w:r>
      <w:r>
        <w:rPr>
          <w:rFonts w:ascii="Times New Roman" w:eastAsia="宋体" w:hAnsi="Times New Roman" w:cs="Times New Roman"/>
          <w:szCs w:val="24"/>
          <w:lang w:bidi="ar"/>
        </w:rPr>
        <w:t>+ N</w:t>
      </w:r>
      <w:r>
        <w:rPr>
          <w:rFonts w:ascii="Times New Roman" w:eastAsia="宋体" w:hAnsi="Times New Roman" w:cs="宋体" w:hint="eastAsia"/>
          <w:szCs w:val="24"/>
          <w:vertAlign w:val="subscript"/>
          <w:lang w:bidi="ar"/>
        </w:rPr>
        <w:t>冷却塔</w:t>
      </w:r>
    </w:p>
    <w:p w:rsidR="005E0FE2" w:rsidRDefault="00226C24">
      <w:pPr>
        <w:spacing w:line="360" w:lineRule="auto"/>
        <w:ind w:firstLineChars="200" w:firstLine="420"/>
      </w:pPr>
      <w:r>
        <w:rPr>
          <w:rFonts w:ascii="Times New Roman" w:eastAsia="宋体" w:hAnsi="Times New Roman" w:cs="宋体" w:hint="eastAsia"/>
          <w:szCs w:val="24"/>
          <w:lang w:bidi="ar"/>
        </w:rPr>
        <w:t>式中：</w:t>
      </w:r>
    </w:p>
    <w:p w:rsidR="005E0FE2" w:rsidRDefault="00226C24">
      <w:pPr>
        <w:spacing w:line="360" w:lineRule="auto"/>
        <w:ind w:firstLineChars="200" w:firstLine="420"/>
      </w:pPr>
      <w:r>
        <w:rPr>
          <w:rFonts w:ascii="Times New Roman" w:eastAsia="宋体" w:hAnsi="Times New Roman" w:cs="Times New Roman"/>
          <w:szCs w:val="24"/>
          <w:lang w:bidi="ar"/>
        </w:rPr>
        <w:t>Q</w:t>
      </w:r>
      <w:r>
        <w:rPr>
          <w:rFonts w:ascii="Times New Roman" w:eastAsia="宋体" w:hAnsi="Times New Roman" w:cs="宋体" w:hint="eastAsia"/>
          <w:szCs w:val="24"/>
          <w:vertAlign w:val="subscript"/>
          <w:lang w:bidi="ar"/>
        </w:rPr>
        <w:t>总冷量</w:t>
      </w:r>
      <w:r>
        <w:rPr>
          <w:rFonts w:ascii="Times New Roman" w:eastAsia="宋体" w:hAnsi="Times New Roman" w:cs="宋体" w:hint="eastAsia"/>
          <w:szCs w:val="24"/>
          <w:lang w:bidi="ar"/>
        </w:rPr>
        <w:t>：全年主机房</w:t>
      </w:r>
      <w:proofErr w:type="gramStart"/>
      <w:r>
        <w:rPr>
          <w:rFonts w:ascii="Times New Roman" w:eastAsia="宋体" w:hAnsi="Times New Roman" w:cs="宋体" w:hint="eastAsia"/>
          <w:szCs w:val="24"/>
          <w:lang w:bidi="ar"/>
        </w:rPr>
        <w:t>冷冻水</w:t>
      </w:r>
      <w:proofErr w:type="gramEnd"/>
      <w:r>
        <w:rPr>
          <w:rFonts w:ascii="Times New Roman" w:eastAsia="宋体" w:hAnsi="Times New Roman" w:cs="宋体" w:hint="eastAsia"/>
          <w:szCs w:val="24"/>
          <w:lang w:bidi="ar"/>
        </w:rPr>
        <w:t>输出冷量计量表读数（实际测量值累计之和</w:t>
      </w:r>
      <w:r>
        <w:rPr>
          <w:rFonts w:ascii="Times New Roman" w:eastAsia="宋体" w:hAnsi="Times New Roman" w:cs="Times New Roman"/>
          <w:szCs w:val="24"/>
          <w:lang w:bidi="ar"/>
        </w:rPr>
        <w:t>kW*h</w:t>
      </w:r>
      <w:r>
        <w:rPr>
          <w:rFonts w:ascii="Times New Roman" w:eastAsia="宋体" w:hAnsi="Times New Roman" w:cs="宋体" w:hint="eastAsia"/>
          <w:szCs w:val="24"/>
          <w:lang w:bidi="ar"/>
        </w:rPr>
        <w:t>）</w:t>
      </w:r>
    </w:p>
    <w:p w:rsidR="005E0FE2" w:rsidRDefault="00226C24">
      <w:pPr>
        <w:spacing w:line="360" w:lineRule="auto"/>
        <w:ind w:firstLineChars="200" w:firstLine="420"/>
      </w:pPr>
      <w:r>
        <w:rPr>
          <w:rFonts w:ascii="Times New Roman" w:eastAsia="宋体" w:hAnsi="Times New Roman" w:cs="Times New Roman"/>
          <w:szCs w:val="24"/>
          <w:lang w:bidi="ar"/>
        </w:rPr>
        <w:t>N</w:t>
      </w:r>
      <w:r>
        <w:rPr>
          <w:rFonts w:ascii="Times New Roman" w:eastAsia="宋体" w:hAnsi="Times New Roman" w:cs="宋体" w:hint="eastAsia"/>
          <w:szCs w:val="24"/>
          <w:vertAlign w:val="subscript"/>
          <w:lang w:bidi="ar"/>
        </w:rPr>
        <w:t>总</w:t>
      </w:r>
      <w:r>
        <w:rPr>
          <w:rFonts w:ascii="Times New Roman" w:eastAsia="宋体" w:hAnsi="Times New Roman" w:cs="宋体" w:hint="eastAsia"/>
          <w:szCs w:val="24"/>
          <w:lang w:bidi="ar"/>
        </w:rPr>
        <w:t>：冷站机房的总计量电表度数（实际测量值累计之和</w:t>
      </w:r>
      <w:r>
        <w:rPr>
          <w:rFonts w:ascii="Times New Roman" w:eastAsia="宋体" w:hAnsi="Times New Roman" w:cs="Times New Roman"/>
          <w:szCs w:val="24"/>
          <w:lang w:bidi="ar"/>
        </w:rPr>
        <w:t xml:space="preserve"> kW*h</w:t>
      </w:r>
      <w:r>
        <w:rPr>
          <w:rFonts w:ascii="Times New Roman" w:eastAsia="宋体" w:hAnsi="Times New Roman" w:cs="宋体" w:hint="eastAsia"/>
          <w:szCs w:val="24"/>
          <w:lang w:bidi="ar"/>
        </w:rPr>
        <w:t>）</w:t>
      </w:r>
    </w:p>
    <w:p w:rsidR="005E0FE2" w:rsidRDefault="00226C24">
      <w:pPr>
        <w:spacing w:line="360" w:lineRule="auto"/>
        <w:ind w:firstLineChars="200" w:firstLine="420"/>
      </w:pPr>
      <w:r>
        <w:rPr>
          <w:rFonts w:ascii="Times New Roman" w:eastAsia="宋体" w:hAnsi="Times New Roman" w:cs="Times New Roman"/>
          <w:szCs w:val="24"/>
          <w:lang w:bidi="ar"/>
        </w:rPr>
        <w:t>N</w:t>
      </w:r>
      <w:r>
        <w:rPr>
          <w:rFonts w:ascii="Times New Roman" w:eastAsia="宋体" w:hAnsi="Times New Roman" w:cs="宋体" w:hint="eastAsia"/>
          <w:szCs w:val="24"/>
          <w:vertAlign w:val="subscript"/>
          <w:lang w:bidi="ar"/>
        </w:rPr>
        <w:t>冷水机组</w:t>
      </w:r>
      <w:r>
        <w:rPr>
          <w:rFonts w:ascii="Times New Roman" w:eastAsia="宋体" w:hAnsi="Times New Roman" w:cs="宋体" w:hint="eastAsia"/>
          <w:szCs w:val="24"/>
          <w:lang w:bidi="ar"/>
        </w:rPr>
        <w:t>：冷水机组的计量电表度数（实际测量值累计之和</w:t>
      </w:r>
      <w:r>
        <w:rPr>
          <w:rFonts w:ascii="Times New Roman" w:eastAsia="宋体" w:hAnsi="Times New Roman" w:cs="Times New Roman"/>
          <w:szCs w:val="24"/>
          <w:lang w:bidi="ar"/>
        </w:rPr>
        <w:t xml:space="preserve"> kW*h</w:t>
      </w:r>
      <w:r>
        <w:rPr>
          <w:rFonts w:ascii="Times New Roman" w:eastAsia="宋体" w:hAnsi="Times New Roman" w:cs="宋体" w:hint="eastAsia"/>
          <w:szCs w:val="24"/>
          <w:lang w:bidi="ar"/>
        </w:rPr>
        <w:t>）</w:t>
      </w:r>
    </w:p>
    <w:p w:rsidR="005E0FE2" w:rsidRDefault="00226C24">
      <w:pPr>
        <w:spacing w:line="360" w:lineRule="auto"/>
        <w:ind w:firstLineChars="200" w:firstLine="420"/>
      </w:pPr>
      <w:r>
        <w:rPr>
          <w:rFonts w:ascii="Times New Roman" w:eastAsia="宋体" w:hAnsi="Times New Roman" w:cs="Times New Roman"/>
          <w:szCs w:val="24"/>
          <w:lang w:bidi="ar"/>
        </w:rPr>
        <w:t>N</w:t>
      </w:r>
      <w:r>
        <w:rPr>
          <w:rFonts w:ascii="Times New Roman" w:eastAsia="宋体" w:hAnsi="Times New Roman" w:cs="宋体" w:hint="eastAsia"/>
          <w:szCs w:val="24"/>
          <w:vertAlign w:val="subscript"/>
          <w:lang w:bidi="ar"/>
        </w:rPr>
        <w:t>冷冻水泵</w:t>
      </w:r>
      <w:r>
        <w:rPr>
          <w:rFonts w:ascii="Times New Roman" w:eastAsia="宋体" w:hAnsi="Times New Roman" w:cs="宋体" w:hint="eastAsia"/>
          <w:szCs w:val="24"/>
          <w:lang w:bidi="ar"/>
        </w:rPr>
        <w:t>：冷冻水泵的计量电表度数（实际测量值累计之和</w:t>
      </w:r>
      <w:r>
        <w:rPr>
          <w:rFonts w:ascii="Times New Roman" w:eastAsia="宋体" w:hAnsi="Times New Roman" w:cs="Times New Roman"/>
          <w:szCs w:val="24"/>
          <w:lang w:bidi="ar"/>
        </w:rPr>
        <w:t xml:space="preserve"> kW*h</w:t>
      </w:r>
      <w:r>
        <w:rPr>
          <w:rFonts w:ascii="Times New Roman" w:eastAsia="宋体" w:hAnsi="Times New Roman" w:cs="宋体" w:hint="eastAsia"/>
          <w:szCs w:val="24"/>
          <w:lang w:bidi="ar"/>
        </w:rPr>
        <w:t>）</w:t>
      </w:r>
    </w:p>
    <w:p w:rsidR="005E0FE2" w:rsidRDefault="00226C24">
      <w:pPr>
        <w:spacing w:line="360" w:lineRule="auto"/>
        <w:ind w:firstLineChars="200" w:firstLine="420"/>
      </w:pPr>
      <w:r>
        <w:rPr>
          <w:rFonts w:ascii="Times New Roman" w:eastAsia="宋体" w:hAnsi="Times New Roman" w:cs="Times New Roman"/>
          <w:szCs w:val="24"/>
          <w:lang w:bidi="ar"/>
        </w:rPr>
        <w:t>N</w:t>
      </w:r>
      <w:r>
        <w:rPr>
          <w:rFonts w:ascii="Times New Roman" w:eastAsia="宋体" w:hAnsi="Times New Roman" w:cs="宋体" w:hint="eastAsia"/>
          <w:szCs w:val="24"/>
          <w:vertAlign w:val="subscript"/>
          <w:lang w:bidi="ar"/>
        </w:rPr>
        <w:t>冷却水泵</w:t>
      </w:r>
      <w:r>
        <w:rPr>
          <w:rFonts w:ascii="Times New Roman" w:eastAsia="宋体" w:hAnsi="Times New Roman" w:cs="宋体" w:hint="eastAsia"/>
          <w:szCs w:val="24"/>
          <w:lang w:bidi="ar"/>
        </w:rPr>
        <w:t>：冷却水泵的计量电表度数（实际测量值累计之和</w:t>
      </w:r>
      <w:r>
        <w:rPr>
          <w:rFonts w:ascii="Times New Roman" w:eastAsia="宋体" w:hAnsi="Times New Roman" w:cs="Times New Roman"/>
          <w:szCs w:val="24"/>
          <w:lang w:bidi="ar"/>
        </w:rPr>
        <w:t xml:space="preserve"> kW*h</w:t>
      </w:r>
      <w:r>
        <w:rPr>
          <w:rFonts w:ascii="Times New Roman" w:eastAsia="宋体" w:hAnsi="Times New Roman" w:cs="宋体" w:hint="eastAsia"/>
          <w:szCs w:val="24"/>
          <w:lang w:bidi="ar"/>
        </w:rPr>
        <w:t>）</w:t>
      </w:r>
    </w:p>
    <w:p w:rsidR="005E0FE2" w:rsidRDefault="00226C24">
      <w:pPr>
        <w:spacing w:line="360" w:lineRule="auto"/>
        <w:ind w:firstLineChars="200" w:firstLine="420"/>
      </w:pPr>
      <w:r>
        <w:rPr>
          <w:rFonts w:ascii="Times New Roman" w:eastAsia="宋体" w:hAnsi="Times New Roman" w:cs="Times New Roman"/>
          <w:szCs w:val="24"/>
          <w:lang w:bidi="ar"/>
        </w:rPr>
        <w:t>N</w:t>
      </w:r>
      <w:r>
        <w:rPr>
          <w:rFonts w:ascii="Times New Roman" w:eastAsia="宋体" w:hAnsi="Times New Roman" w:cs="宋体" w:hint="eastAsia"/>
          <w:szCs w:val="24"/>
          <w:vertAlign w:val="subscript"/>
          <w:lang w:bidi="ar"/>
        </w:rPr>
        <w:t>冷却塔</w:t>
      </w:r>
      <w:r>
        <w:rPr>
          <w:rFonts w:ascii="Times New Roman" w:eastAsia="宋体" w:hAnsi="Times New Roman" w:cs="Times New Roman"/>
          <w:szCs w:val="24"/>
          <w:vertAlign w:val="subscript"/>
          <w:lang w:bidi="ar"/>
        </w:rPr>
        <w:t xml:space="preserve"> </w:t>
      </w:r>
      <w:r>
        <w:rPr>
          <w:rFonts w:ascii="Times New Roman" w:eastAsia="宋体" w:hAnsi="Times New Roman" w:cs="宋体" w:hint="eastAsia"/>
          <w:szCs w:val="24"/>
          <w:lang w:bidi="ar"/>
        </w:rPr>
        <w:t>：冷却塔的计量电表度数（实际测量值累计之和</w:t>
      </w:r>
      <w:r>
        <w:rPr>
          <w:rFonts w:ascii="Times New Roman" w:eastAsia="宋体" w:hAnsi="Times New Roman" w:cs="Times New Roman"/>
          <w:szCs w:val="24"/>
          <w:lang w:bidi="ar"/>
        </w:rPr>
        <w:t xml:space="preserve"> kW*h</w:t>
      </w:r>
      <w:r>
        <w:rPr>
          <w:rFonts w:ascii="Times New Roman" w:eastAsia="宋体" w:hAnsi="Times New Roman" w:cs="宋体" w:hint="eastAsia"/>
          <w:szCs w:val="24"/>
          <w:lang w:bidi="ar"/>
        </w:rPr>
        <w:t>）</w:t>
      </w:r>
    </w:p>
    <w:p w:rsidR="005E0FE2" w:rsidRDefault="005E0FE2">
      <w:pPr>
        <w:pStyle w:val="af7"/>
        <w:ind w:firstLine="420"/>
      </w:pPr>
    </w:p>
    <w:p w:rsidR="005E0FE2" w:rsidRDefault="00226C24">
      <w:pPr>
        <w:snapToGrid w:val="0"/>
        <w:spacing w:line="360" w:lineRule="auto"/>
        <w:ind w:firstLine="480"/>
        <w:rPr>
          <w:b/>
          <w:bCs/>
        </w:rPr>
      </w:pPr>
      <w:r>
        <w:rPr>
          <w:rFonts w:ascii="Times New Roman" w:eastAsia="宋体" w:hAnsi="Times New Roman" w:cs="Times New Roman"/>
          <w:b/>
          <w:bCs/>
          <w:szCs w:val="24"/>
          <w:lang w:bidi="ar"/>
        </w:rPr>
        <w:t>4</w:t>
      </w:r>
      <w:r>
        <w:rPr>
          <w:rFonts w:ascii="Times New Roman" w:eastAsia="宋体" w:hAnsi="Times New Roman" w:cs="宋体" w:hint="eastAsia"/>
          <w:b/>
          <w:bCs/>
          <w:szCs w:val="24"/>
          <w:lang w:bidi="ar"/>
        </w:rPr>
        <w:t>、中央空调节能控制系统要求</w:t>
      </w:r>
    </w:p>
    <w:p w:rsidR="005E0FE2" w:rsidRDefault="00226C24">
      <w:pPr>
        <w:spacing w:line="360" w:lineRule="auto"/>
        <w:ind w:firstLineChars="200" w:firstLine="420"/>
        <w:rPr>
          <w:color w:val="000000"/>
          <w:shd w:val="clear" w:color="auto" w:fill="FFFFFF"/>
        </w:rPr>
      </w:pPr>
      <w:r>
        <w:rPr>
          <w:rFonts w:ascii="Times New Roman" w:eastAsia="宋体" w:hAnsi="Times New Roman" w:cs="宋体" w:hint="eastAsia"/>
          <w:color w:val="000000"/>
          <w:szCs w:val="24"/>
          <w:shd w:val="clear" w:color="auto" w:fill="FFFFFF"/>
          <w:lang w:bidi="ar"/>
        </w:rPr>
        <w:t>系统采用三层结构，即系统监控层、过程控制层、设备层。</w:t>
      </w:r>
    </w:p>
    <w:p w:rsidR="005E0FE2" w:rsidRDefault="00226C24">
      <w:pPr>
        <w:spacing w:line="360" w:lineRule="auto"/>
        <w:ind w:firstLineChars="200" w:firstLine="420"/>
        <w:rPr>
          <w:color w:val="000000"/>
          <w:shd w:val="clear" w:color="auto" w:fill="FFFFFF"/>
        </w:rPr>
      </w:pPr>
      <w:r>
        <w:rPr>
          <w:rFonts w:ascii="Times New Roman" w:eastAsia="宋体" w:hAnsi="Times New Roman" w:cs="Times New Roman"/>
          <w:noProof/>
          <w:color w:val="000000"/>
          <w:szCs w:val="24"/>
          <w:shd w:val="clear" w:color="auto" w:fill="FFFFFF"/>
        </w:rPr>
        <w:drawing>
          <wp:inline distT="0" distB="0" distL="114300" distR="114300">
            <wp:extent cx="4297680" cy="3055620"/>
            <wp:effectExtent l="0" t="0" r="0"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rcRect l="54584" t="36420" r="5696" b="13335"/>
                    <a:stretch>
                      <a:fillRect/>
                    </a:stretch>
                  </pic:blipFill>
                  <pic:spPr>
                    <a:xfrm>
                      <a:off x="0" y="0"/>
                      <a:ext cx="4297680" cy="3055620"/>
                    </a:xfrm>
                    <a:prstGeom prst="rect">
                      <a:avLst/>
                    </a:prstGeom>
                    <a:noFill/>
                    <a:ln>
                      <a:noFill/>
                    </a:ln>
                  </pic:spPr>
                </pic:pic>
              </a:graphicData>
            </a:graphic>
          </wp:inline>
        </w:drawing>
      </w:r>
    </w:p>
    <w:p w:rsidR="005E0FE2" w:rsidRDefault="00226C24">
      <w:pPr>
        <w:spacing w:line="360" w:lineRule="auto"/>
        <w:ind w:firstLineChars="200" w:firstLine="420"/>
        <w:rPr>
          <w:color w:val="000000"/>
          <w:shd w:val="clear" w:color="auto" w:fill="FFFFFF"/>
        </w:rPr>
      </w:pPr>
      <w:r>
        <w:rPr>
          <w:rFonts w:ascii="Times New Roman" w:eastAsia="宋体" w:hAnsi="Times New Roman" w:cs="宋体" w:hint="eastAsia"/>
          <w:color w:val="000000"/>
          <w:szCs w:val="24"/>
          <w:shd w:val="clear" w:color="auto" w:fill="FFFFFF"/>
          <w:lang w:bidi="ar"/>
        </w:rPr>
        <w:t>系统监控层：</w:t>
      </w:r>
      <w:r>
        <w:rPr>
          <w:rFonts w:ascii="Times New Roman" w:eastAsia="宋体" w:hAnsi="Times New Roman" w:cs="宋体" w:hint="eastAsia"/>
          <w:color w:val="000000"/>
          <w:szCs w:val="24"/>
          <w:lang w:bidi="ar"/>
        </w:rPr>
        <w:t>图形工作站与系统之间可以进行高速的数据通讯</w:t>
      </w:r>
      <w:r>
        <w:rPr>
          <w:rFonts w:ascii="Times New Roman" w:eastAsia="宋体" w:hAnsi="Times New Roman" w:cs="宋体" w:hint="eastAsia"/>
          <w:color w:val="000000"/>
          <w:szCs w:val="24"/>
          <w:shd w:val="clear" w:color="auto" w:fill="FFFFFF"/>
          <w:lang w:bidi="ar"/>
        </w:rPr>
        <w:t>，操作员可随时监测、改变设定点，并在网络的任何一个位置存取信息。中央控制服务器以工业控制计算机为硬件基础，安装有核心节能优化控制软件。以各个设备模型为基础，根据设备控制子站采集到的系统工况按照优化算法进行计算，并将计算结果传递给设备控制子站作为其执行的依据。</w:t>
      </w:r>
    </w:p>
    <w:p w:rsidR="005E0FE2" w:rsidRDefault="00226C24">
      <w:pPr>
        <w:spacing w:line="360" w:lineRule="auto"/>
        <w:ind w:firstLineChars="200" w:firstLine="420"/>
        <w:rPr>
          <w:color w:val="000000"/>
          <w:shd w:val="clear" w:color="auto" w:fill="FFFFFF"/>
        </w:rPr>
      </w:pPr>
      <w:r>
        <w:rPr>
          <w:rFonts w:ascii="Times New Roman" w:eastAsia="宋体" w:hAnsi="Times New Roman" w:cs="宋体" w:hint="eastAsia"/>
          <w:color w:val="000000"/>
          <w:szCs w:val="24"/>
          <w:shd w:val="clear" w:color="auto" w:fill="FFFFFF"/>
          <w:lang w:bidi="ar"/>
        </w:rPr>
        <w:t>过程控制层：采用以太网，提供各系统之间的高速信息通讯，并实现对现场设备的控制和数据采集，这样在任何特殊情况下都不会丢失记忆而误操作。同时控制层又通过以太网接入系统监控平台，保证数据通讯无瓶颈。</w:t>
      </w:r>
    </w:p>
    <w:p w:rsidR="005E0FE2" w:rsidRDefault="00226C24">
      <w:pPr>
        <w:spacing w:line="360" w:lineRule="auto"/>
        <w:ind w:firstLineChars="200" w:firstLine="420"/>
        <w:rPr>
          <w:color w:val="000000"/>
          <w:shd w:val="clear" w:color="auto" w:fill="FFFFFF"/>
        </w:rPr>
      </w:pPr>
      <w:r>
        <w:rPr>
          <w:rFonts w:ascii="Times New Roman" w:eastAsia="宋体" w:hAnsi="Times New Roman" w:cs="宋体" w:hint="eastAsia"/>
          <w:color w:val="000000"/>
          <w:szCs w:val="24"/>
          <w:shd w:val="clear" w:color="auto" w:fill="FFFFFF"/>
          <w:lang w:bidi="ar"/>
        </w:rPr>
        <w:lastRenderedPageBreak/>
        <w:t>设备层：采用最先进的</w:t>
      </w:r>
      <w:r>
        <w:rPr>
          <w:rFonts w:ascii="Times New Roman" w:eastAsia="宋体" w:hAnsi="Times New Roman" w:cs="Times New Roman"/>
          <w:color w:val="000000"/>
          <w:szCs w:val="24"/>
          <w:shd w:val="clear" w:color="auto" w:fill="FFFFFF"/>
          <w:lang w:bidi="ar"/>
        </w:rPr>
        <w:t>PLC</w:t>
      </w:r>
      <w:r>
        <w:rPr>
          <w:rFonts w:ascii="Times New Roman" w:eastAsia="宋体" w:hAnsi="Times New Roman" w:cs="宋体" w:hint="eastAsia"/>
          <w:color w:val="000000"/>
          <w:szCs w:val="24"/>
          <w:shd w:val="clear" w:color="auto" w:fill="FFFFFF"/>
          <w:lang w:bidi="ar"/>
        </w:rPr>
        <w:t>为主控设备，通过数字量、模拟量、</w:t>
      </w:r>
      <w:r>
        <w:rPr>
          <w:rFonts w:ascii="Times New Roman" w:eastAsia="宋体" w:hAnsi="Times New Roman" w:cs="宋体" w:hint="eastAsia"/>
          <w:color w:val="000000"/>
          <w:szCs w:val="24"/>
          <w:shd w:val="clear" w:color="auto" w:fill="FFFFFF"/>
          <w:lang w:bidi="ar"/>
        </w:rPr>
        <w:t>通信模块等扩展模块实现对现场设备状态的采集、设备参数采集、主机及关键仪表通信等功能，从而保证了系统数据采集的准确性和实时性，并通过工业以太网传送至中央控制站参与优化程序计算。</w:t>
      </w:r>
    </w:p>
    <w:p w:rsidR="005E0FE2" w:rsidRDefault="00226C24">
      <w:pPr>
        <w:pStyle w:val="msolistparagraph0"/>
        <w:widowControl/>
        <w:snapToGrid w:val="0"/>
        <w:spacing w:line="360" w:lineRule="auto"/>
        <w:ind w:left="480" w:firstLineChars="0" w:firstLine="0"/>
        <w:rPr>
          <w:b/>
          <w:bCs/>
        </w:rPr>
      </w:pPr>
      <w:r>
        <w:rPr>
          <w:b/>
          <w:bCs/>
        </w:rPr>
        <w:t>5</w:t>
      </w:r>
      <w:r>
        <w:rPr>
          <w:rFonts w:cs="宋体" w:hint="eastAsia"/>
          <w:b/>
          <w:bCs/>
        </w:rPr>
        <w:t>、采暖、热水系统热泵要求</w:t>
      </w:r>
    </w:p>
    <w:p w:rsidR="005E0FE2" w:rsidRDefault="00226C24">
      <w:pPr>
        <w:pStyle w:val="msolistparagraph0"/>
        <w:widowControl/>
        <w:spacing w:line="360" w:lineRule="auto"/>
        <w:ind w:left="426" w:firstLineChars="0" w:firstLine="0"/>
        <w:rPr>
          <w:color w:val="000000"/>
          <w:shd w:val="clear" w:color="auto" w:fill="FFFFFF"/>
        </w:rPr>
      </w:pPr>
      <w:r>
        <w:rPr>
          <w:color w:val="000000"/>
          <w:shd w:val="clear" w:color="auto" w:fill="FFFFFF"/>
        </w:rPr>
        <w:t>5.1</w:t>
      </w:r>
      <w:r>
        <w:rPr>
          <w:rFonts w:cs="宋体" w:hint="eastAsia"/>
          <w:color w:val="000000"/>
          <w:shd w:val="clear" w:color="auto" w:fill="FFFFFF"/>
        </w:rPr>
        <w:t>、选择的风冷热泵及水泵厂家生产的同类机组在市场上的使用年限超过五年以上，且供应本项目的风冷热泵机组为全新机组，采用一线品牌。</w:t>
      </w:r>
    </w:p>
    <w:p w:rsidR="005E0FE2" w:rsidRDefault="00226C24">
      <w:pPr>
        <w:pStyle w:val="msolistparagraph0"/>
        <w:widowControl/>
        <w:spacing w:line="360" w:lineRule="auto"/>
        <w:ind w:left="426" w:firstLineChars="0" w:firstLine="0"/>
        <w:rPr>
          <w:color w:val="000000"/>
          <w:shd w:val="clear" w:color="auto" w:fill="FFFFFF"/>
        </w:rPr>
      </w:pPr>
      <w:r>
        <w:rPr>
          <w:color w:val="000000"/>
          <w:shd w:val="clear" w:color="auto" w:fill="FFFFFF"/>
        </w:rPr>
        <w:t>5.2</w:t>
      </w:r>
      <w:r>
        <w:rPr>
          <w:rFonts w:cs="宋体" w:hint="eastAsia"/>
          <w:color w:val="000000"/>
          <w:shd w:val="clear" w:color="auto" w:fill="FFFFFF"/>
        </w:rPr>
        <w:t>、用的冷媒（制冷工质）：</w:t>
      </w:r>
      <w:r>
        <w:rPr>
          <w:color w:val="000000"/>
          <w:shd w:val="clear" w:color="auto" w:fill="FFFFFF"/>
        </w:rPr>
        <w:t>R410a</w:t>
      </w:r>
      <w:r>
        <w:rPr>
          <w:rFonts w:cs="宋体" w:hint="eastAsia"/>
          <w:color w:val="000000"/>
          <w:shd w:val="clear" w:color="auto" w:fill="FFFFFF"/>
        </w:rPr>
        <w:t>、</w:t>
      </w:r>
      <w:r>
        <w:rPr>
          <w:color w:val="000000"/>
          <w:shd w:val="clear" w:color="auto" w:fill="FFFFFF"/>
        </w:rPr>
        <w:t>R134a</w:t>
      </w:r>
      <w:r>
        <w:rPr>
          <w:rFonts w:cs="宋体" w:hint="eastAsia"/>
          <w:color w:val="000000"/>
          <w:shd w:val="clear" w:color="auto" w:fill="FFFFFF"/>
        </w:rPr>
        <w:t>或其它环保冷媒；</w:t>
      </w:r>
    </w:p>
    <w:p w:rsidR="005E0FE2" w:rsidRDefault="00226C24">
      <w:pPr>
        <w:pStyle w:val="msolistparagraph0"/>
        <w:widowControl/>
        <w:spacing w:line="360" w:lineRule="auto"/>
        <w:ind w:left="426" w:firstLineChars="0" w:firstLine="0"/>
        <w:rPr>
          <w:color w:val="000000"/>
          <w:shd w:val="clear" w:color="auto" w:fill="FFFFFF"/>
        </w:rPr>
      </w:pPr>
      <w:r>
        <w:rPr>
          <w:color w:val="000000"/>
          <w:shd w:val="clear" w:color="auto" w:fill="FFFFFF"/>
        </w:rPr>
        <w:t>5.3</w:t>
      </w:r>
      <w:r>
        <w:rPr>
          <w:rFonts w:cs="宋体" w:hint="eastAsia"/>
          <w:color w:val="000000"/>
          <w:shd w:val="clear" w:color="auto" w:fill="FFFFFF"/>
        </w:rPr>
        <w:t>、设计工况制热满负荷</w:t>
      </w:r>
      <w:r>
        <w:rPr>
          <w:color w:val="000000"/>
          <w:shd w:val="clear" w:color="auto" w:fill="FFFFFF"/>
        </w:rPr>
        <w:t>COP≥3.0</w:t>
      </w:r>
      <w:r>
        <w:rPr>
          <w:rFonts w:cs="宋体" w:hint="eastAsia"/>
          <w:color w:val="000000"/>
          <w:shd w:val="clear" w:color="auto" w:fill="FFFFFF"/>
        </w:rPr>
        <w:t>；</w:t>
      </w:r>
    </w:p>
    <w:p w:rsidR="005E0FE2" w:rsidRDefault="00226C24">
      <w:pPr>
        <w:pStyle w:val="msolistparagraph0"/>
        <w:widowControl/>
        <w:spacing w:line="360" w:lineRule="auto"/>
        <w:ind w:left="426" w:firstLineChars="0" w:firstLine="0"/>
        <w:rPr>
          <w:color w:val="000000"/>
          <w:shd w:val="clear" w:color="auto" w:fill="FFFFFF"/>
        </w:rPr>
      </w:pPr>
      <w:r>
        <w:rPr>
          <w:color w:val="000000"/>
          <w:shd w:val="clear" w:color="auto" w:fill="FFFFFF"/>
        </w:rPr>
        <w:t>5.4</w:t>
      </w:r>
      <w:r>
        <w:rPr>
          <w:rFonts w:cs="宋体" w:hint="eastAsia"/>
          <w:color w:val="000000"/>
          <w:shd w:val="clear" w:color="auto" w:fill="FFFFFF"/>
        </w:rPr>
        <w:t>、配套效能监控系统，实现</w:t>
      </w:r>
      <w:proofErr w:type="gramStart"/>
      <w:r>
        <w:rPr>
          <w:rFonts w:cs="宋体" w:hint="eastAsia"/>
          <w:color w:val="000000"/>
          <w:shd w:val="clear" w:color="auto" w:fill="FFFFFF"/>
        </w:rPr>
        <w:t>安全运</w:t>
      </w:r>
      <w:proofErr w:type="gramEnd"/>
      <w:r>
        <w:rPr>
          <w:rFonts w:cs="宋体" w:hint="eastAsia"/>
          <w:color w:val="000000"/>
          <w:shd w:val="clear" w:color="auto" w:fill="FFFFFF"/>
        </w:rPr>
        <w:t>维。</w:t>
      </w:r>
    </w:p>
    <w:p w:rsidR="005E0FE2" w:rsidRDefault="00226C24">
      <w:pPr>
        <w:snapToGrid w:val="0"/>
        <w:spacing w:line="360" w:lineRule="auto"/>
        <w:ind w:firstLine="480"/>
        <w:rPr>
          <w:b/>
          <w:bCs/>
        </w:rPr>
      </w:pPr>
      <w:r>
        <w:rPr>
          <w:rFonts w:ascii="Times New Roman" w:eastAsia="宋体" w:hAnsi="Times New Roman" w:cs="Times New Roman"/>
          <w:b/>
          <w:bCs/>
          <w:szCs w:val="24"/>
          <w:lang w:bidi="ar"/>
        </w:rPr>
        <w:t>6</w:t>
      </w:r>
      <w:r>
        <w:rPr>
          <w:rFonts w:ascii="Times New Roman" w:eastAsia="宋体" w:hAnsi="Times New Roman" w:cs="宋体" w:hint="eastAsia"/>
          <w:b/>
          <w:bCs/>
          <w:szCs w:val="24"/>
          <w:lang w:bidi="ar"/>
        </w:rPr>
        <w:t>、后勤智慧管理运营平台建设要求</w:t>
      </w:r>
    </w:p>
    <w:p w:rsidR="005E0FE2" w:rsidRDefault="00226C24">
      <w:pPr>
        <w:snapToGrid w:val="0"/>
        <w:spacing w:line="360" w:lineRule="auto"/>
        <w:ind w:firstLineChars="200" w:firstLine="420"/>
        <w:rPr>
          <w:color w:val="000000"/>
          <w:shd w:val="clear" w:color="auto" w:fill="FFFFFF"/>
        </w:rPr>
      </w:pPr>
      <w:r>
        <w:rPr>
          <w:rFonts w:ascii="Times New Roman" w:eastAsia="宋体" w:hAnsi="Times New Roman" w:cs="Times New Roman"/>
          <w:color w:val="000000"/>
          <w:szCs w:val="24"/>
          <w:shd w:val="clear" w:color="auto" w:fill="FFFFFF"/>
          <w:lang w:bidi="ar"/>
        </w:rPr>
        <w:t>6.1</w:t>
      </w:r>
      <w:r>
        <w:rPr>
          <w:rFonts w:ascii="Times New Roman" w:eastAsia="宋体" w:hAnsi="Times New Roman" w:cs="宋体" w:hint="eastAsia"/>
          <w:color w:val="000000"/>
          <w:szCs w:val="24"/>
          <w:shd w:val="clear" w:color="auto" w:fill="FFFFFF"/>
          <w:lang w:bidi="ar"/>
        </w:rPr>
        <w:t>、平台需对原后勤信息化系统进行升级改造，</w:t>
      </w:r>
      <w:proofErr w:type="gramStart"/>
      <w:r>
        <w:rPr>
          <w:rFonts w:ascii="Times New Roman" w:eastAsia="宋体" w:hAnsi="Times New Roman" w:cs="宋体" w:hint="eastAsia"/>
          <w:color w:val="000000"/>
          <w:szCs w:val="24"/>
          <w:shd w:val="clear" w:color="auto" w:fill="FFFFFF"/>
          <w:lang w:bidi="ar"/>
        </w:rPr>
        <w:t>需支持</w:t>
      </w:r>
      <w:proofErr w:type="gramEnd"/>
      <w:r>
        <w:rPr>
          <w:rFonts w:ascii="Times New Roman" w:eastAsia="宋体" w:hAnsi="Times New Roman" w:cs="宋体" w:hint="eastAsia"/>
          <w:color w:val="000000"/>
          <w:szCs w:val="24"/>
          <w:shd w:val="clear" w:color="auto" w:fill="FFFFFF"/>
          <w:lang w:bidi="ar"/>
        </w:rPr>
        <w:t>一院多区，多区共用一套系统，</w:t>
      </w:r>
      <w:proofErr w:type="gramStart"/>
      <w:r>
        <w:rPr>
          <w:rFonts w:ascii="Times New Roman" w:eastAsia="宋体" w:hAnsi="Times New Roman" w:cs="宋体" w:hint="eastAsia"/>
          <w:color w:val="000000"/>
          <w:szCs w:val="24"/>
          <w:shd w:val="clear" w:color="auto" w:fill="FFFFFF"/>
          <w:lang w:bidi="ar"/>
        </w:rPr>
        <w:t>且数据</w:t>
      </w:r>
      <w:proofErr w:type="gramEnd"/>
      <w:r>
        <w:rPr>
          <w:rFonts w:ascii="Times New Roman" w:eastAsia="宋体" w:hAnsi="Times New Roman" w:cs="宋体" w:hint="eastAsia"/>
          <w:color w:val="000000"/>
          <w:szCs w:val="24"/>
          <w:shd w:val="clear" w:color="auto" w:fill="FFFFFF"/>
          <w:lang w:bidi="ar"/>
        </w:rPr>
        <w:t>能有效隔离；</w:t>
      </w:r>
    </w:p>
    <w:p w:rsidR="005E0FE2" w:rsidRDefault="00226C24">
      <w:pPr>
        <w:snapToGrid w:val="0"/>
        <w:spacing w:line="360" w:lineRule="auto"/>
        <w:ind w:firstLineChars="200" w:firstLine="420"/>
        <w:rPr>
          <w:color w:val="000000"/>
          <w:shd w:val="clear" w:color="auto" w:fill="FFFFFF"/>
        </w:rPr>
      </w:pPr>
      <w:r>
        <w:rPr>
          <w:rFonts w:ascii="Times New Roman" w:eastAsia="宋体" w:hAnsi="Times New Roman" w:cs="Times New Roman"/>
          <w:color w:val="000000"/>
          <w:szCs w:val="24"/>
          <w:shd w:val="clear" w:color="auto" w:fill="FFFFFF"/>
          <w:lang w:bidi="ar"/>
        </w:rPr>
        <w:t>6.2</w:t>
      </w:r>
      <w:r>
        <w:rPr>
          <w:rFonts w:ascii="Times New Roman" w:eastAsia="宋体" w:hAnsi="Times New Roman" w:cs="宋体" w:hint="eastAsia"/>
          <w:color w:val="000000"/>
          <w:szCs w:val="24"/>
          <w:shd w:val="clear" w:color="auto" w:fill="FFFFFF"/>
          <w:lang w:bidi="ar"/>
        </w:rPr>
        <w:t>、平台需对接医院业务系统获得主数据；需对接常青院区已有消防、能耗和</w:t>
      </w:r>
      <w:r>
        <w:rPr>
          <w:rFonts w:ascii="Times New Roman" w:eastAsia="宋体" w:hAnsi="Times New Roman" w:cs="Times New Roman"/>
          <w:color w:val="000000"/>
          <w:szCs w:val="24"/>
          <w:shd w:val="clear" w:color="auto" w:fill="FFFFFF"/>
          <w:lang w:bidi="ar"/>
        </w:rPr>
        <w:t>BA</w:t>
      </w:r>
      <w:r>
        <w:rPr>
          <w:rFonts w:ascii="Times New Roman" w:eastAsia="宋体" w:hAnsi="Times New Roman" w:cs="宋体" w:hint="eastAsia"/>
          <w:color w:val="000000"/>
          <w:szCs w:val="24"/>
          <w:shd w:val="clear" w:color="auto" w:fill="FFFFFF"/>
          <w:lang w:bidi="ar"/>
        </w:rPr>
        <w:t>系统数据，并将其集成于平台；</w:t>
      </w:r>
    </w:p>
    <w:p w:rsidR="005E0FE2" w:rsidRDefault="00226C24">
      <w:pPr>
        <w:snapToGrid w:val="0"/>
        <w:spacing w:line="360" w:lineRule="auto"/>
        <w:ind w:firstLineChars="200" w:firstLine="420"/>
        <w:rPr>
          <w:color w:val="000000"/>
          <w:shd w:val="clear" w:color="auto" w:fill="FFFFFF"/>
        </w:rPr>
      </w:pPr>
      <w:r>
        <w:rPr>
          <w:rFonts w:ascii="Times New Roman" w:eastAsia="宋体" w:hAnsi="Times New Roman" w:cs="Times New Roman"/>
          <w:color w:val="000000"/>
          <w:szCs w:val="24"/>
          <w:shd w:val="clear" w:color="auto" w:fill="FFFFFF"/>
          <w:lang w:bidi="ar"/>
        </w:rPr>
        <w:t>6.3</w:t>
      </w:r>
      <w:r>
        <w:rPr>
          <w:rFonts w:ascii="Times New Roman" w:eastAsia="宋体" w:hAnsi="Times New Roman" w:cs="宋体" w:hint="eastAsia"/>
          <w:color w:val="000000"/>
          <w:szCs w:val="24"/>
          <w:shd w:val="clear" w:color="auto" w:fill="FFFFFF"/>
          <w:lang w:bidi="ar"/>
        </w:rPr>
        <w:t>、平台应实现内部各子系统之间的互联互通，能源管理子系统、供配电监测子系统、给排水监测子系统、电梯监测子系统发生异常报警时，可</w:t>
      </w:r>
      <w:proofErr w:type="gramStart"/>
      <w:r>
        <w:rPr>
          <w:rFonts w:ascii="Times New Roman" w:eastAsia="宋体" w:hAnsi="Times New Roman" w:cs="宋体" w:hint="eastAsia"/>
          <w:color w:val="000000"/>
          <w:szCs w:val="24"/>
          <w:shd w:val="clear" w:color="auto" w:fill="FFFFFF"/>
          <w:lang w:bidi="ar"/>
        </w:rPr>
        <w:t>联动原</w:t>
      </w:r>
      <w:proofErr w:type="gramEnd"/>
      <w:r>
        <w:rPr>
          <w:rFonts w:ascii="Times New Roman" w:eastAsia="宋体" w:hAnsi="Times New Roman" w:cs="宋体" w:hint="eastAsia"/>
          <w:color w:val="000000"/>
          <w:szCs w:val="24"/>
          <w:shd w:val="clear" w:color="auto" w:fill="FFFFFF"/>
          <w:lang w:bidi="ar"/>
        </w:rPr>
        <w:t>综合维修子系统，生成维修工单。</w:t>
      </w:r>
    </w:p>
    <w:p w:rsidR="005E0FE2" w:rsidRDefault="00226C24">
      <w:pPr>
        <w:snapToGrid w:val="0"/>
        <w:spacing w:line="360" w:lineRule="auto"/>
        <w:ind w:firstLineChars="200" w:firstLine="420"/>
        <w:rPr>
          <w:color w:val="000000"/>
          <w:shd w:val="clear" w:color="auto" w:fill="FFFFFF"/>
        </w:rPr>
      </w:pPr>
      <w:r>
        <w:rPr>
          <w:rFonts w:ascii="Times New Roman" w:eastAsia="宋体" w:hAnsi="Times New Roman" w:cs="Times New Roman"/>
          <w:color w:val="000000"/>
          <w:szCs w:val="24"/>
          <w:shd w:val="clear" w:color="auto" w:fill="FFFFFF"/>
          <w:lang w:bidi="ar"/>
        </w:rPr>
        <w:t>6.4</w:t>
      </w:r>
      <w:r>
        <w:rPr>
          <w:rFonts w:ascii="Times New Roman" w:eastAsia="宋体" w:hAnsi="Times New Roman" w:cs="宋体" w:hint="eastAsia"/>
          <w:color w:val="000000"/>
          <w:szCs w:val="24"/>
          <w:shd w:val="clear" w:color="auto" w:fill="FFFFFF"/>
          <w:lang w:bidi="ar"/>
        </w:rPr>
        <w:t>、后勤智慧管理运营平台建设清单如下：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
        <w:gridCol w:w="527"/>
        <w:gridCol w:w="1246"/>
        <w:gridCol w:w="5093"/>
        <w:gridCol w:w="576"/>
        <w:gridCol w:w="666"/>
      </w:tblGrid>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功能说明</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单位</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基础平台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基础框架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系统框架管理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系统权限管理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档案中心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消息中心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权限中心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框架安全管理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配置管理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业务流程管理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任务管理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系统管理控制台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企业</w:t>
            </w:r>
            <w:proofErr w:type="gramStart"/>
            <w:r>
              <w:rPr>
                <w:rFonts w:ascii="宋体" w:eastAsia="宋体" w:hAnsi="宋体" w:cs="宋体" w:hint="eastAsia"/>
                <w:color w:val="000000"/>
                <w:kern w:val="0"/>
                <w:sz w:val="18"/>
                <w:szCs w:val="18"/>
                <w:lang w:bidi="ar"/>
              </w:rPr>
              <w:t>微信集成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将产品模块集成到</w:t>
            </w:r>
            <w:proofErr w:type="gramStart"/>
            <w:r>
              <w:rPr>
                <w:rFonts w:ascii="宋体" w:eastAsia="宋体" w:hAnsi="宋体" w:cs="宋体" w:hint="eastAsia"/>
                <w:color w:val="000000"/>
                <w:kern w:val="0"/>
                <w:sz w:val="18"/>
                <w:szCs w:val="18"/>
                <w:lang w:bidi="ar"/>
              </w:rPr>
              <w:t>企业微信</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安全监测组件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安全监测中间件及实时数据库（设备安全监测子系统需要此组件）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系统集成</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包括系统部署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安全防护等相关服务内容（网站应用级入侵防御系统、</w:t>
            </w:r>
            <w:r>
              <w:rPr>
                <w:rFonts w:ascii="宋体" w:eastAsia="宋体" w:hAnsi="宋体" w:cs="宋体" w:hint="eastAsia"/>
                <w:color w:val="000000"/>
                <w:kern w:val="0"/>
                <w:sz w:val="18"/>
                <w:szCs w:val="18"/>
                <w:lang w:bidi="ar"/>
              </w:rPr>
              <w:t>ECS</w:t>
            </w:r>
            <w:r>
              <w:rPr>
                <w:rFonts w:ascii="宋体" w:eastAsia="宋体" w:hAnsi="宋体" w:cs="宋体" w:hint="eastAsia"/>
                <w:color w:val="000000"/>
                <w:kern w:val="0"/>
                <w:sz w:val="18"/>
                <w:szCs w:val="18"/>
                <w:lang w:bidi="ar"/>
              </w:rPr>
              <w:t>主机安全、</w:t>
            </w:r>
            <w:r>
              <w:rPr>
                <w:rFonts w:ascii="宋体" w:eastAsia="宋体" w:hAnsi="宋体" w:cs="宋体" w:hint="eastAsia"/>
                <w:color w:val="000000"/>
                <w:kern w:val="0"/>
                <w:sz w:val="18"/>
                <w:szCs w:val="18"/>
                <w:lang w:bidi="ar"/>
              </w:rPr>
              <w:t xml:space="preserve">SSL </w:t>
            </w:r>
            <w:r>
              <w:rPr>
                <w:rFonts w:ascii="宋体" w:eastAsia="宋体" w:hAnsi="宋体" w:cs="宋体" w:hint="eastAsia"/>
                <w:color w:val="000000"/>
                <w:kern w:val="0"/>
                <w:sz w:val="18"/>
                <w:szCs w:val="18"/>
                <w:lang w:bidi="ar"/>
              </w:rPr>
              <w:t>证书）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报警短信平台短信包</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对接短信平台，每年</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万条，超出按照</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年</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路由器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、带机量</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台；</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1350M</w:t>
            </w:r>
            <w:r>
              <w:rPr>
                <w:rFonts w:ascii="宋体" w:eastAsia="宋体" w:hAnsi="宋体" w:cs="宋体" w:hint="eastAsia"/>
                <w:color w:val="000000"/>
                <w:kern w:val="0"/>
                <w:sz w:val="18"/>
                <w:szCs w:val="18"/>
                <w:lang w:bidi="ar"/>
              </w:rPr>
              <w:t>速率；</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、内置</w:t>
            </w:r>
            <w:r>
              <w:rPr>
                <w:rFonts w:ascii="宋体" w:eastAsia="宋体" w:hAnsi="宋体" w:cs="宋体" w:hint="eastAsia"/>
                <w:color w:val="000000"/>
                <w:kern w:val="0"/>
                <w:sz w:val="18"/>
                <w:szCs w:val="18"/>
                <w:lang w:bidi="ar"/>
              </w:rPr>
              <w:t>AC</w:t>
            </w:r>
            <w:r>
              <w:rPr>
                <w:rFonts w:ascii="宋体" w:eastAsia="宋体" w:hAnsi="宋体" w:cs="宋体" w:hint="eastAsia"/>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核心交换机</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三层</w:t>
            </w:r>
            <w:r>
              <w:rPr>
                <w:rFonts w:ascii="宋体" w:eastAsia="宋体" w:hAnsi="宋体" w:cs="宋体" w:hint="eastAsia"/>
                <w:color w:val="000000"/>
                <w:kern w:val="0"/>
                <w:sz w:val="18"/>
                <w:szCs w:val="18"/>
                <w:lang w:bidi="ar"/>
              </w:rPr>
              <w:t>\24</w:t>
            </w:r>
            <w:proofErr w:type="gramStart"/>
            <w:r>
              <w:rPr>
                <w:rFonts w:ascii="宋体" w:eastAsia="宋体" w:hAnsi="宋体" w:cs="宋体" w:hint="eastAsia"/>
                <w:color w:val="000000"/>
                <w:kern w:val="0"/>
                <w:sz w:val="18"/>
                <w:szCs w:val="18"/>
                <w:lang w:bidi="ar"/>
              </w:rPr>
              <w:t>千兆电口</w:t>
            </w:r>
            <w:proofErr w:type="gramEnd"/>
            <w:r>
              <w:rPr>
                <w:rFonts w:ascii="宋体" w:eastAsia="宋体" w:hAnsi="宋体" w:cs="宋体" w:hint="eastAsia"/>
                <w:color w:val="000000"/>
                <w:kern w:val="0"/>
                <w:sz w:val="18"/>
                <w:szCs w:val="18"/>
                <w:lang w:bidi="ar"/>
              </w:rPr>
              <w:t>\4</w:t>
            </w:r>
            <w:proofErr w:type="gramStart"/>
            <w:r>
              <w:rPr>
                <w:rFonts w:ascii="宋体" w:eastAsia="宋体" w:hAnsi="宋体" w:cs="宋体" w:hint="eastAsia"/>
                <w:color w:val="000000"/>
                <w:kern w:val="0"/>
                <w:sz w:val="18"/>
                <w:szCs w:val="18"/>
                <w:lang w:bidi="ar"/>
              </w:rPr>
              <w:t>千兆光口</w:t>
            </w:r>
            <w:proofErr w:type="gramEnd"/>
            <w:r>
              <w:rPr>
                <w:rFonts w:ascii="宋体" w:eastAsia="宋体" w:hAnsi="宋体" w:cs="宋体" w:hint="eastAsia"/>
                <w:color w:val="000000"/>
                <w:kern w:val="0"/>
                <w:sz w:val="18"/>
                <w:szCs w:val="18"/>
                <w:lang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工业智能物联网网关</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网</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串；</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路</w:t>
            </w:r>
            <w:r>
              <w:rPr>
                <w:rFonts w:ascii="宋体" w:eastAsia="宋体" w:hAnsi="宋体" w:cs="宋体" w:hint="eastAsia"/>
                <w:color w:val="000000"/>
                <w:kern w:val="0"/>
                <w:sz w:val="18"/>
                <w:szCs w:val="18"/>
                <w:lang w:bidi="ar"/>
              </w:rPr>
              <w:t>CAN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4DI/4DO</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lastRenderedPageBreak/>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IU</w:t>
            </w:r>
            <w:r>
              <w:rPr>
                <w:rFonts w:ascii="宋体" w:eastAsia="宋体" w:hAnsi="宋体" w:cs="宋体" w:hint="eastAsia"/>
                <w:color w:val="000000"/>
                <w:kern w:val="0"/>
                <w:sz w:val="18"/>
                <w:szCs w:val="18"/>
                <w:lang w:bidi="ar"/>
              </w:rPr>
              <w:t>机架式安装；</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交直流供电；</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、支持上百种协议；</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、支持断点续传；</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、支持可复用</w:t>
            </w:r>
            <w:r>
              <w:rPr>
                <w:rFonts w:ascii="宋体" w:eastAsia="宋体" w:hAnsi="宋体" w:cs="宋体" w:hint="eastAsia"/>
                <w:color w:val="000000"/>
                <w:kern w:val="0"/>
                <w:sz w:val="18"/>
                <w:szCs w:val="18"/>
                <w:lang w:bidi="ar"/>
              </w:rPr>
              <w:t>RS232/485</w:t>
            </w:r>
            <w:r>
              <w:rPr>
                <w:rFonts w:ascii="宋体" w:eastAsia="宋体" w:hAnsi="宋体" w:cs="宋体" w:hint="eastAsia"/>
                <w:color w:val="000000"/>
                <w:kern w:val="0"/>
                <w:sz w:val="18"/>
                <w:szCs w:val="18"/>
                <w:lang w:bidi="ar"/>
              </w:rPr>
              <w:t>串口；</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、工作温度</w:t>
            </w:r>
            <w:r>
              <w:rPr>
                <w:rFonts w:ascii="宋体" w:eastAsia="宋体" w:hAnsi="宋体" w:cs="宋体" w:hint="eastAsia"/>
                <w:color w:val="000000"/>
                <w:kern w:val="0"/>
                <w:sz w:val="18"/>
                <w:szCs w:val="18"/>
                <w:lang w:bidi="ar"/>
              </w:rPr>
              <w:t>-20 ~ 75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、含电源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后勤一站式服务</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一站式服务中心（升级改造）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以临床一线医护人员为根本的一站式服务中心，从一</w:t>
            </w:r>
            <w:proofErr w:type="gramStart"/>
            <w:r>
              <w:rPr>
                <w:rFonts w:ascii="宋体" w:eastAsia="宋体" w:hAnsi="宋体" w:cs="宋体" w:hint="eastAsia"/>
                <w:color w:val="000000"/>
                <w:kern w:val="0"/>
                <w:sz w:val="18"/>
                <w:szCs w:val="18"/>
                <w:lang w:bidi="ar"/>
              </w:rPr>
              <w:t>站式客服</w:t>
            </w:r>
            <w:proofErr w:type="gramEnd"/>
            <w:r>
              <w:rPr>
                <w:rFonts w:ascii="宋体" w:eastAsia="宋体" w:hAnsi="宋体" w:cs="宋体" w:hint="eastAsia"/>
                <w:color w:val="000000"/>
                <w:kern w:val="0"/>
                <w:sz w:val="18"/>
                <w:szCs w:val="18"/>
                <w:lang w:bidi="ar"/>
              </w:rPr>
              <w:t>管理、一</w:t>
            </w:r>
            <w:proofErr w:type="gramStart"/>
            <w:r>
              <w:rPr>
                <w:rFonts w:ascii="宋体" w:eastAsia="宋体" w:hAnsi="宋体" w:cs="宋体" w:hint="eastAsia"/>
                <w:color w:val="000000"/>
                <w:kern w:val="0"/>
                <w:sz w:val="18"/>
                <w:szCs w:val="18"/>
                <w:lang w:bidi="ar"/>
              </w:rPr>
              <w:t>站式运维</w:t>
            </w:r>
            <w:proofErr w:type="gramEnd"/>
            <w:r>
              <w:rPr>
                <w:rFonts w:ascii="宋体" w:eastAsia="宋体" w:hAnsi="宋体" w:cs="宋体" w:hint="eastAsia"/>
                <w:color w:val="000000"/>
                <w:kern w:val="0"/>
                <w:sz w:val="18"/>
                <w:szCs w:val="18"/>
                <w:lang w:bidi="ar"/>
              </w:rPr>
              <w:t>管理、一站式数据管理等维度，为所有的后勤服务需求、后勤运</w:t>
            </w:r>
            <w:proofErr w:type="gramStart"/>
            <w:r>
              <w:rPr>
                <w:rFonts w:ascii="宋体" w:eastAsia="宋体" w:hAnsi="宋体" w:cs="宋体" w:hint="eastAsia"/>
                <w:color w:val="000000"/>
                <w:kern w:val="0"/>
                <w:sz w:val="18"/>
                <w:szCs w:val="18"/>
                <w:lang w:bidi="ar"/>
              </w:rPr>
              <w:t>维需求</w:t>
            </w:r>
            <w:proofErr w:type="gramEnd"/>
            <w:r>
              <w:rPr>
                <w:rFonts w:ascii="宋体" w:eastAsia="宋体" w:hAnsi="宋体" w:cs="宋体" w:hint="eastAsia"/>
                <w:color w:val="000000"/>
                <w:kern w:val="0"/>
                <w:sz w:val="18"/>
                <w:szCs w:val="18"/>
                <w:lang w:bidi="ar"/>
              </w:rPr>
              <w:t>进行统一调度、统计接单、统一监控、统一管理及统一赋能，实现事件接报、任务派发、进度追踪、质量监控、结果评价的闭环式管理，保障服务及时响应，提高服务品质，构建覆盖后勤保障、服务及管理工作的后勤一站式服务体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综合维修管理（升级改造）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电话报修、网络报修、</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报修、企业</w:t>
            </w:r>
            <w:proofErr w:type="gramStart"/>
            <w:r>
              <w:rPr>
                <w:rFonts w:ascii="宋体" w:eastAsia="宋体" w:hAnsi="宋体" w:cs="宋体" w:hint="eastAsia"/>
                <w:color w:val="000000"/>
                <w:kern w:val="0"/>
                <w:sz w:val="18"/>
                <w:szCs w:val="18"/>
                <w:lang w:bidi="ar"/>
              </w:rPr>
              <w:t>微信报修</w:t>
            </w:r>
            <w:proofErr w:type="gramEnd"/>
            <w:r>
              <w:rPr>
                <w:rFonts w:ascii="宋体" w:eastAsia="宋体" w:hAnsi="宋体" w:cs="宋体" w:hint="eastAsia"/>
                <w:color w:val="000000"/>
                <w:kern w:val="0"/>
                <w:sz w:val="18"/>
                <w:szCs w:val="18"/>
                <w:lang w:bidi="ar"/>
              </w:rPr>
              <w:t>、钉钉报修、维修小程序报修、集中调度、自动派工、电脑派工、</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派工、短信提醒、</w:t>
            </w:r>
            <w:r>
              <w:rPr>
                <w:rFonts w:ascii="宋体" w:eastAsia="宋体" w:hAnsi="宋体" w:cs="宋体" w:hint="eastAsia"/>
                <w:color w:val="000000"/>
                <w:kern w:val="0"/>
                <w:sz w:val="18"/>
                <w:szCs w:val="18"/>
                <w:lang w:bidi="ar"/>
              </w:rPr>
              <w:t>AP</w:t>
            </w:r>
            <w:r>
              <w:rPr>
                <w:rFonts w:ascii="宋体" w:eastAsia="宋体" w:hAnsi="宋体" w:cs="宋体" w:hint="eastAsia"/>
                <w:color w:val="000000"/>
                <w:kern w:val="0"/>
                <w:sz w:val="18"/>
                <w:szCs w:val="18"/>
                <w:lang w:bidi="ar"/>
              </w:rPr>
              <w:t>P</w:t>
            </w:r>
            <w:r>
              <w:rPr>
                <w:rFonts w:ascii="宋体" w:eastAsia="宋体" w:hAnsi="宋体" w:cs="宋体" w:hint="eastAsia"/>
                <w:color w:val="000000"/>
                <w:kern w:val="0"/>
                <w:sz w:val="18"/>
                <w:szCs w:val="18"/>
                <w:lang w:bidi="ar"/>
              </w:rPr>
              <w:t>推送、钉钉消息推送、企业</w:t>
            </w:r>
            <w:proofErr w:type="gramStart"/>
            <w:r>
              <w:rPr>
                <w:rFonts w:ascii="宋体" w:eastAsia="宋体" w:hAnsi="宋体" w:cs="宋体" w:hint="eastAsia"/>
                <w:color w:val="000000"/>
                <w:kern w:val="0"/>
                <w:sz w:val="18"/>
                <w:szCs w:val="18"/>
                <w:lang w:bidi="ar"/>
              </w:rPr>
              <w:t>微信消息</w:t>
            </w:r>
            <w:proofErr w:type="gramEnd"/>
            <w:r>
              <w:rPr>
                <w:rFonts w:ascii="宋体" w:eastAsia="宋体" w:hAnsi="宋体" w:cs="宋体" w:hint="eastAsia"/>
                <w:color w:val="000000"/>
                <w:kern w:val="0"/>
                <w:sz w:val="18"/>
                <w:szCs w:val="18"/>
                <w:lang w:bidi="ar"/>
              </w:rPr>
              <w:t>提醒、维修项目知识库、移动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报表等功能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设备资产管理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设备全生命周期管理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建立后勤设备建立基础方案和日常维修、巡检、保养履历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设备巡检管理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后勤设备巡检管理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后勤设备巡检知识库</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移动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，日常巡检计划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运</w:t>
            </w:r>
            <w:proofErr w:type="gramStart"/>
            <w:r>
              <w:rPr>
                <w:rFonts w:ascii="宋体" w:eastAsia="宋体" w:hAnsi="宋体" w:cs="宋体" w:hint="eastAsia"/>
                <w:color w:val="000000"/>
                <w:kern w:val="0"/>
                <w:sz w:val="18"/>
                <w:szCs w:val="18"/>
                <w:lang w:bidi="ar"/>
              </w:rPr>
              <w:t>维成本</w:t>
            </w:r>
            <w:proofErr w:type="gramEnd"/>
            <w:r>
              <w:rPr>
                <w:rFonts w:ascii="宋体" w:eastAsia="宋体" w:hAnsi="宋体" w:cs="宋体" w:hint="eastAsia"/>
                <w:color w:val="000000"/>
                <w:kern w:val="0"/>
                <w:sz w:val="18"/>
                <w:szCs w:val="18"/>
                <w:lang w:bidi="ar"/>
              </w:rPr>
              <w:t>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对后勤设备运行成本、维修成本、备件成本进行核算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综合能源管理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综合能源管理模块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对医院</w:t>
            </w:r>
            <w:proofErr w:type="gramStart"/>
            <w:r>
              <w:rPr>
                <w:rFonts w:ascii="宋体" w:eastAsia="宋体" w:hAnsi="宋体" w:cs="宋体" w:hint="eastAsia"/>
                <w:color w:val="000000"/>
                <w:kern w:val="0"/>
                <w:sz w:val="18"/>
                <w:szCs w:val="18"/>
                <w:lang w:bidi="ar"/>
              </w:rPr>
              <w:t>院</w:t>
            </w:r>
            <w:proofErr w:type="gramEnd"/>
            <w:r>
              <w:rPr>
                <w:rFonts w:ascii="宋体" w:eastAsia="宋体" w:hAnsi="宋体" w:cs="宋体" w:hint="eastAsia"/>
                <w:color w:val="000000"/>
                <w:kern w:val="0"/>
                <w:sz w:val="18"/>
                <w:szCs w:val="18"/>
                <w:lang w:bidi="ar"/>
              </w:rPr>
              <w:t>区用电、用水情况进行实时监管，实现医院科室用能考核，能耗异常使用及时告警。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能耗分摊管理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后勤能耗数据的归集、成本的业务归结、科室成本分摊等管理功能。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通讯管理机</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提供</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路下行</w:t>
            </w:r>
            <w:r>
              <w:rPr>
                <w:rFonts w:ascii="宋体" w:eastAsia="宋体" w:hAnsi="宋体" w:cs="宋体" w:hint="eastAsia"/>
                <w:color w:val="000000"/>
                <w:kern w:val="0"/>
                <w:sz w:val="18"/>
                <w:szCs w:val="18"/>
                <w:lang w:bidi="ar"/>
              </w:rPr>
              <w:t>RS485</w:t>
            </w:r>
            <w:r>
              <w:rPr>
                <w:rFonts w:ascii="宋体" w:eastAsia="宋体" w:hAnsi="宋体" w:cs="宋体" w:hint="eastAsia"/>
                <w:color w:val="000000"/>
                <w:kern w:val="0"/>
                <w:sz w:val="18"/>
                <w:szCs w:val="18"/>
                <w:lang w:bidi="ar"/>
              </w:rPr>
              <w:t>通讯串口；</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向下自动扫描端口，按照配置要求请求底层设备数据，并存储在设备内部；</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MODBUS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DNP</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CDT</w:t>
            </w:r>
            <w:r>
              <w:rPr>
                <w:rFonts w:ascii="宋体" w:eastAsia="宋体" w:hAnsi="宋体" w:cs="宋体" w:hint="eastAsia"/>
                <w:color w:val="000000"/>
                <w:kern w:val="0"/>
                <w:sz w:val="18"/>
                <w:szCs w:val="18"/>
                <w:lang w:bidi="ar"/>
              </w:rPr>
              <w:t>等三十余种通讯协议，可以与</w:t>
            </w:r>
            <w:r>
              <w:rPr>
                <w:rFonts w:ascii="宋体" w:eastAsia="宋体" w:hAnsi="宋体" w:cs="宋体" w:hint="eastAsia"/>
                <w:color w:val="000000"/>
                <w:kern w:val="0"/>
                <w:sz w:val="18"/>
                <w:szCs w:val="18"/>
                <w:lang w:bidi="ar"/>
              </w:rPr>
              <w:t>ABB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SIEMENS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SEL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NARI</w:t>
            </w:r>
            <w:r>
              <w:rPr>
                <w:rFonts w:ascii="宋体" w:eastAsia="宋体" w:hAnsi="宋体" w:cs="宋体" w:hint="eastAsia"/>
                <w:color w:val="000000"/>
                <w:kern w:val="0"/>
                <w:sz w:val="18"/>
                <w:szCs w:val="18"/>
                <w:lang w:bidi="ar"/>
              </w:rPr>
              <w:t>等国内外常用保护进行连通；</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可进行现场编程，以方便接入现场类似温控器、直流屏等各种不同规格的智能装置；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提供</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路</w:t>
            </w:r>
            <w:r>
              <w:rPr>
                <w:rFonts w:ascii="宋体" w:eastAsia="宋体" w:hAnsi="宋体" w:cs="宋体" w:hint="eastAsia"/>
                <w:color w:val="000000"/>
                <w:kern w:val="0"/>
                <w:sz w:val="18"/>
                <w:szCs w:val="18"/>
                <w:lang w:bidi="ar"/>
              </w:rPr>
              <w:t>RJ45</w:t>
            </w:r>
            <w:r>
              <w:rPr>
                <w:rFonts w:ascii="宋体" w:eastAsia="宋体" w:hAnsi="宋体" w:cs="宋体" w:hint="eastAsia"/>
                <w:color w:val="000000"/>
                <w:kern w:val="0"/>
                <w:sz w:val="18"/>
                <w:szCs w:val="18"/>
                <w:lang w:bidi="ar"/>
              </w:rPr>
              <w:t>网络接口，</w:t>
            </w:r>
            <w:r>
              <w:rPr>
                <w:rFonts w:ascii="宋体" w:eastAsia="宋体" w:hAnsi="宋体" w:cs="宋体" w:hint="eastAsia"/>
                <w:color w:val="000000"/>
                <w:kern w:val="0"/>
                <w:sz w:val="18"/>
                <w:szCs w:val="18"/>
                <w:lang w:bidi="ar"/>
              </w:rPr>
              <w:t>10M/100M</w:t>
            </w:r>
            <w:r>
              <w:rPr>
                <w:rFonts w:ascii="宋体" w:eastAsia="宋体" w:hAnsi="宋体" w:cs="宋体" w:hint="eastAsia"/>
                <w:color w:val="000000"/>
                <w:kern w:val="0"/>
                <w:sz w:val="18"/>
                <w:szCs w:val="18"/>
                <w:lang w:bidi="ar"/>
              </w:rPr>
              <w:t>自适应，</w:t>
            </w:r>
            <w:r>
              <w:rPr>
                <w:rFonts w:ascii="宋体" w:eastAsia="宋体" w:hAnsi="宋体" w:cs="宋体" w:hint="eastAsia"/>
                <w:color w:val="000000"/>
                <w:kern w:val="0"/>
                <w:sz w:val="18"/>
                <w:szCs w:val="18"/>
                <w:lang w:bidi="ar"/>
              </w:rPr>
              <w:t>1.5KV</w:t>
            </w:r>
            <w:r>
              <w:rPr>
                <w:rFonts w:ascii="宋体" w:eastAsia="宋体" w:hAnsi="宋体" w:cs="宋体" w:hint="eastAsia"/>
                <w:color w:val="000000"/>
                <w:kern w:val="0"/>
                <w:sz w:val="18"/>
                <w:szCs w:val="18"/>
                <w:lang w:bidi="ar"/>
              </w:rPr>
              <w:t>隔离电压，采用</w:t>
            </w:r>
            <w:r>
              <w:rPr>
                <w:rFonts w:ascii="宋体" w:eastAsia="宋体" w:hAnsi="宋体" w:cs="宋体" w:hint="eastAsia"/>
                <w:color w:val="000000"/>
                <w:kern w:val="0"/>
                <w:sz w:val="18"/>
                <w:szCs w:val="18"/>
                <w:lang w:bidi="ar"/>
              </w:rPr>
              <w:t>TCP/IP</w:t>
            </w:r>
            <w:r>
              <w:rPr>
                <w:rFonts w:ascii="宋体" w:eastAsia="宋体" w:hAnsi="宋体" w:cs="宋体" w:hint="eastAsia"/>
                <w:color w:val="000000"/>
                <w:kern w:val="0"/>
                <w:sz w:val="18"/>
                <w:szCs w:val="18"/>
                <w:lang w:bidi="ar"/>
              </w:rPr>
              <w:t>封包；支持</w:t>
            </w:r>
            <w:r>
              <w:rPr>
                <w:rFonts w:ascii="宋体" w:eastAsia="宋体" w:hAnsi="宋体" w:cs="宋体" w:hint="eastAsia"/>
                <w:color w:val="000000"/>
                <w:kern w:val="0"/>
                <w:sz w:val="18"/>
                <w:szCs w:val="18"/>
                <w:lang w:bidi="ar"/>
              </w:rPr>
              <w:t>MODBUS-TCP</w:t>
            </w:r>
            <w:r>
              <w:rPr>
                <w:rFonts w:ascii="宋体" w:eastAsia="宋体" w:hAnsi="宋体" w:cs="宋体" w:hint="eastAsia"/>
                <w:color w:val="000000"/>
                <w:kern w:val="0"/>
                <w:sz w:val="18"/>
                <w:szCs w:val="18"/>
                <w:lang w:bidi="ar"/>
              </w:rPr>
              <w:t>和</w:t>
            </w:r>
            <w:r>
              <w:rPr>
                <w:rFonts w:ascii="宋体" w:eastAsia="宋体" w:hAnsi="宋体" w:cs="宋体" w:hint="eastAsia"/>
                <w:color w:val="000000"/>
                <w:kern w:val="0"/>
                <w:sz w:val="18"/>
                <w:szCs w:val="18"/>
                <w:lang w:bidi="ar"/>
              </w:rPr>
              <w:t>104-TCP</w:t>
            </w:r>
            <w:r>
              <w:rPr>
                <w:rFonts w:ascii="宋体" w:eastAsia="宋体" w:hAnsi="宋体" w:cs="宋体" w:hint="eastAsia"/>
                <w:color w:val="000000"/>
                <w:kern w:val="0"/>
                <w:sz w:val="18"/>
                <w:szCs w:val="18"/>
                <w:lang w:bidi="ar"/>
              </w:rPr>
              <w:t>协议转发，可自由定义转发数据，以便于接入楼宇空置系统、</w:t>
            </w:r>
            <w:r>
              <w:rPr>
                <w:rFonts w:ascii="宋体" w:eastAsia="宋体" w:hAnsi="宋体" w:cs="宋体" w:hint="eastAsia"/>
                <w:color w:val="000000"/>
                <w:kern w:val="0"/>
                <w:sz w:val="18"/>
                <w:szCs w:val="18"/>
                <w:lang w:bidi="ar"/>
              </w:rPr>
              <w:t>FAS</w:t>
            </w:r>
            <w:r>
              <w:rPr>
                <w:rFonts w:ascii="宋体" w:eastAsia="宋体" w:hAnsi="宋体" w:cs="宋体" w:hint="eastAsia"/>
                <w:color w:val="000000"/>
                <w:kern w:val="0"/>
                <w:sz w:val="18"/>
                <w:szCs w:val="18"/>
                <w:lang w:bidi="ar"/>
              </w:rPr>
              <w:t>系统或者其他智能上层控制系统，实现数据共享；</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支持环网数据传输；向上提供开放数据库，便于网络访问；</w:t>
            </w:r>
            <w:r>
              <w:rPr>
                <w:rFonts w:ascii="宋体" w:eastAsia="宋体" w:hAnsi="宋体" w:cs="宋体" w:hint="eastAsia"/>
                <w:color w:val="000000"/>
                <w:kern w:val="0"/>
                <w:sz w:val="18"/>
                <w:szCs w:val="18"/>
                <w:lang w:bidi="ar"/>
              </w:rPr>
              <w:br/>
              <w:t>7.LED</w:t>
            </w:r>
            <w:r>
              <w:rPr>
                <w:rFonts w:ascii="宋体" w:eastAsia="宋体" w:hAnsi="宋体" w:cs="宋体" w:hint="eastAsia"/>
                <w:color w:val="000000"/>
                <w:kern w:val="0"/>
                <w:sz w:val="18"/>
                <w:szCs w:val="18"/>
                <w:lang w:bidi="ar"/>
              </w:rPr>
              <w:t>通讯指示；</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工作温度</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 +70</w:t>
            </w:r>
            <w:r>
              <w:rPr>
                <w:rFonts w:ascii="宋体" w:eastAsia="宋体" w:hAnsi="宋体" w:cs="宋体" w:hint="eastAsia"/>
                <w:color w:val="000000"/>
                <w:kern w:val="0"/>
                <w:sz w:val="18"/>
                <w:szCs w:val="18"/>
                <w:lang w:bidi="ar"/>
              </w:rPr>
              <w:t>℃，相对湿度≤</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标准</w:t>
            </w:r>
            <w:r>
              <w:rPr>
                <w:rFonts w:ascii="宋体" w:eastAsia="宋体" w:hAnsi="宋体" w:cs="宋体" w:hint="eastAsia"/>
                <w:color w:val="000000"/>
                <w:kern w:val="0"/>
                <w:sz w:val="18"/>
                <w:szCs w:val="18"/>
                <w:lang w:bidi="ar"/>
              </w:rPr>
              <w:t>19</w:t>
            </w:r>
            <w:r>
              <w:rPr>
                <w:rFonts w:ascii="宋体" w:eastAsia="宋体" w:hAnsi="宋体" w:cs="宋体" w:hint="eastAsia"/>
                <w:color w:val="000000"/>
                <w:kern w:val="0"/>
                <w:sz w:val="18"/>
                <w:szCs w:val="18"/>
                <w:lang w:bidi="ar"/>
              </w:rPr>
              <w:t>寸机架设计，全金属外壳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网络机柜</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6U</w:t>
            </w:r>
            <w:r>
              <w:rPr>
                <w:rFonts w:ascii="宋体" w:eastAsia="宋体" w:hAnsi="宋体" w:cs="宋体" w:hint="eastAsia"/>
                <w:color w:val="000000"/>
                <w:kern w:val="0"/>
                <w:sz w:val="18"/>
                <w:szCs w:val="18"/>
                <w:lang w:bidi="ar"/>
              </w:rPr>
              <w:t>机柜；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lastRenderedPageBreak/>
              <w:t>2</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60x44x36cm</w:t>
            </w:r>
            <w:r>
              <w:rPr>
                <w:rFonts w:ascii="宋体" w:eastAsia="宋体" w:hAnsi="宋体" w:cs="宋体" w:hint="eastAsia"/>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18</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边缘交换机</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口百兆工业级，</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摄氏度</w:t>
            </w:r>
            <w:r>
              <w:rPr>
                <w:rFonts w:ascii="宋体" w:eastAsia="宋体" w:hAnsi="宋体" w:cs="宋体" w:hint="eastAsia"/>
                <w:color w:val="000000"/>
                <w:kern w:val="0"/>
                <w:sz w:val="18"/>
                <w:szCs w:val="18"/>
                <w:lang w:bidi="ar"/>
              </w:rPr>
              <w:t>~75</w:t>
            </w:r>
            <w:r>
              <w:rPr>
                <w:rFonts w:ascii="宋体" w:eastAsia="宋体" w:hAnsi="宋体" w:cs="宋体" w:hint="eastAsia"/>
                <w:color w:val="000000"/>
                <w:kern w:val="0"/>
                <w:sz w:val="18"/>
                <w:szCs w:val="18"/>
                <w:lang w:bidi="ar"/>
              </w:rPr>
              <w:t>摄氏度；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IEC/EN 61000-4</w:t>
            </w:r>
            <w:r>
              <w:rPr>
                <w:rFonts w:ascii="宋体" w:eastAsia="宋体" w:hAnsi="宋体" w:cs="宋体" w:hint="eastAsia"/>
                <w:color w:val="000000"/>
                <w:kern w:val="0"/>
                <w:sz w:val="18"/>
                <w:szCs w:val="18"/>
                <w:lang w:bidi="ar"/>
              </w:rPr>
              <w:t>标准，</w:t>
            </w:r>
            <w:r>
              <w:rPr>
                <w:rFonts w:ascii="宋体" w:eastAsia="宋体" w:hAnsi="宋体" w:cs="宋体" w:hint="eastAsia"/>
                <w:color w:val="000000"/>
                <w:kern w:val="0"/>
                <w:sz w:val="18"/>
                <w:szCs w:val="18"/>
                <w:lang w:bidi="ar"/>
              </w:rPr>
              <w:t>IP30</w:t>
            </w:r>
            <w:r>
              <w:rPr>
                <w:rFonts w:ascii="宋体" w:eastAsia="宋体" w:hAnsi="宋体" w:cs="宋体" w:hint="eastAsia"/>
                <w:color w:val="000000"/>
                <w:kern w:val="0"/>
                <w:sz w:val="18"/>
                <w:szCs w:val="18"/>
                <w:lang w:bidi="ar"/>
              </w:rPr>
              <w:t>防护；</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、支持宽电压输入，导轨安装；</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、具备</w:t>
            </w:r>
            <w:r>
              <w:rPr>
                <w:rFonts w:ascii="宋体" w:eastAsia="宋体" w:hAnsi="宋体" w:cs="宋体" w:hint="eastAsia"/>
                <w:color w:val="000000"/>
                <w:kern w:val="0"/>
                <w:sz w:val="18"/>
                <w:szCs w:val="18"/>
                <w:lang w:bidi="ar"/>
              </w:rPr>
              <w:t>web</w:t>
            </w:r>
            <w:r>
              <w:rPr>
                <w:rFonts w:ascii="宋体" w:eastAsia="宋体" w:hAnsi="宋体" w:cs="宋体" w:hint="eastAsia"/>
                <w:color w:val="000000"/>
                <w:kern w:val="0"/>
                <w:sz w:val="18"/>
                <w:szCs w:val="18"/>
                <w:lang w:bidi="ar"/>
              </w:rPr>
              <w:t>管理功能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水表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modbus</w:t>
            </w:r>
            <w:r>
              <w:rPr>
                <w:rFonts w:ascii="宋体" w:eastAsia="宋体" w:hAnsi="宋体" w:cs="宋体" w:hint="eastAsia"/>
                <w:color w:val="000000"/>
                <w:kern w:val="0"/>
                <w:sz w:val="18"/>
                <w:szCs w:val="18"/>
                <w:lang w:bidi="ar"/>
              </w:rPr>
              <w:t>协议，</w:t>
            </w:r>
            <w:r>
              <w:rPr>
                <w:rFonts w:ascii="宋体" w:eastAsia="宋体" w:hAnsi="宋体" w:cs="宋体" w:hint="eastAsia"/>
                <w:color w:val="000000"/>
                <w:kern w:val="0"/>
                <w:sz w:val="18"/>
                <w:szCs w:val="18"/>
                <w:lang w:bidi="ar"/>
              </w:rPr>
              <w:t>DN100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设备箱</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定制，含开关电源、导轨、端子排等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串口服务器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、保护形式：</w:t>
            </w:r>
            <w:r>
              <w:rPr>
                <w:rFonts w:ascii="宋体" w:eastAsia="宋体" w:hAnsi="宋体" w:cs="宋体" w:hint="eastAsia"/>
                <w:color w:val="000000"/>
                <w:kern w:val="0"/>
                <w:sz w:val="18"/>
                <w:szCs w:val="18"/>
                <w:lang w:bidi="ar"/>
              </w:rPr>
              <w:t>GAS+PPTC+TVS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、防雷保护级别</w:t>
            </w:r>
            <w:r>
              <w:rPr>
                <w:rFonts w:ascii="宋体" w:eastAsia="宋体" w:hAnsi="宋体" w:cs="宋体" w:hint="eastAsia"/>
                <w:color w:val="000000"/>
                <w:kern w:val="0"/>
                <w:sz w:val="18"/>
                <w:szCs w:val="18"/>
                <w:lang w:bidi="ar"/>
              </w:rPr>
              <w:t>2KV/1KA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、过压过流保护</w:t>
            </w:r>
            <w:r>
              <w:rPr>
                <w:rFonts w:ascii="宋体" w:eastAsia="宋体" w:hAnsi="宋体" w:cs="宋体" w:hint="eastAsia"/>
                <w:color w:val="000000"/>
                <w:kern w:val="0"/>
                <w:sz w:val="18"/>
                <w:szCs w:val="18"/>
                <w:lang w:bidi="ar"/>
              </w:rPr>
              <w:t>30V/200mA;</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、软件协议</w:t>
            </w:r>
            <w:r>
              <w:rPr>
                <w:rFonts w:ascii="宋体" w:eastAsia="宋体" w:hAnsi="宋体" w:cs="宋体" w:hint="eastAsia"/>
                <w:color w:val="000000"/>
                <w:kern w:val="0"/>
                <w:sz w:val="18"/>
                <w:szCs w:val="18"/>
                <w:lang w:bidi="ar"/>
              </w:rPr>
              <w:t xml:space="preserve"> ARP,IP,ICMP,TCP,DHCP,UDP</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、工作温度：</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摄氏度</w:t>
            </w:r>
            <w:r>
              <w:rPr>
                <w:rFonts w:ascii="宋体" w:eastAsia="宋体" w:hAnsi="宋体" w:cs="宋体" w:hint="eastAsia"/>
                <w:color w:val="000000"/>
                <w:kern w:val="0"/>
                <w:sz w:val="18"/>
                <w:szCs w:val="18"/>
                <w:lang w:bidi="ar"/>
              </w:rPr>
              <w:t>~85</w:t>
            </w:r>
            <w:r>
              <w:rPr>
                <w:rFonts w:ascii="宋体" w:eastAsia="宋体" w:hAnsi="宋体" w:cs="宋体" w:hint="eastAsia"/>
                <w:color w:val="000000"/>
                <w:kern w:val="0"/>
                <w:sz w:val="18"/>
                <w:szCs w:val="18"/>
                <w:lang w:bidi="ar"/>
              </w:rPr>
              <w:t>摄氏度；</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75*105*30mm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RS485</w:t>
            </w:r>
            <w:r>
              <w:rPr>
                <w:rFonts w:ascii="宋体" w:eastAsia="宋体" w:hAnsi="宋体" w:cs="宋体" w:hint="eastAsia"/>
                <w:color w:val="000000"/>
                <w:kern w:val="0"/>
                <w:sz w:val="18"/>
                <w:szCs w:val="18"/>
                <w:lang w:bidi="ar"/>
              </w:rPr>
              <w:t>转以太网口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智能电表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RS485</w:t>
            </w:r>
            <w:r>
              <w:rPr>
                <w:rFonts w:ascii="宋体" w:eastAsia="宋体" w:hAnsi="宋体" w:cs="宋体" w:hint="eastAsia"/>
                <w:color w:val="000000"/>
                <w:kern w:val="0"/>
                <w:sz w:val="18"/>
                <w:szCs w:val="18"/>
                <w:lang w:bidi="ar"/>
              </w:rPr>
              <w:t>输出，导轨安装，</w:t>
            </w:r>
            <w:r>
              <w:rPr>
                <w:rFonts w:ascii="宋体" w:eastAsia="宋体" w:hAnsi="宋体" w:cs="宋体" w:hint="eastAsia"/>
                <w:color w:val="000000"/>
                <w:kern w:val="0"/>
                <w:sz w:val="18"/>
                <w:szCs w:val="18"/>
                <w:lang w:bidi="ar"/>
              </w:rPr>
              <w:t>90*72*50mm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互感器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AKH-0.66/K</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供配电安全监测系统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供配电安全监测模块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对配电房用电安全、电力质量等进行监测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供配电系统接口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对接供配电相关电力数据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发电机系统接口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采集发电机的运行、故障状态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27</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给排水监测系统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给排水监测模块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对医院水泵房的机房环境、溢水、供水压力、水泵状态、集水井溢水等进行实时监测，保障医院的用水安全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28</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压力传感器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、液晶显示；</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、含脉冲缓冲器；</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、温度补偿；</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、稳定性能±</w:t>
            </w:r>
            <w:r>
              <w:rPr>
                <w:rFonts w:ascii="宋体" w:eastAsia="宋体" w:hAnsi="宋体" w:cs="宋体" w:hint="eastAsia"/>
                <w:color w:val="000000"/>
                <w:kern w:val="0"/>
                <w:sz w:val="18"/>
                <w:szCs w:val="18"/>
                <w:lang w:bidi="ar"/>
              </w:rPr>
              <w:t>0.1%FS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IP54;-40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工业级串口服务器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串口数量：</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RS485/422/232(RJ45);</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通讯方式：双向透传；</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波特率：</w:t>
            </w:r>
            <w:r>
              <w:rPr>
                <w:rFonts w:ascii="宋体" w:eastAsia="宋体" w:hAnsi="宋体" w:cs="宋体" w:hint="eastAsia"/>
                <w:color w:val="000000"/>
                <w:kern w:val="0"/>
                <w:sz w:val="18"/>
                <w:szCs w:val="18"/>
                <w:lang w:bidi="ar"/>
              </w:rPr>
              <w:t>300~115200bps;</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传输距离：</w:t>
            </w:r>
            <w:r>
              <w:rPr>
                <w:rFonts w:ascii="宋体" w:eastAsia="宋体" w:hAnsi="宋体" w:cs="宋体" w:hint="eastAsia"/>
                <w:color w:val="000000"/>
                <w:kern w:val="0"/>
                <w:sz w:val="18"/>
                <w:szCs w:val="18"/>
                <w:lang w:bidi="ar"/>
              </w:rPr>
              <w:t>1200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t>4S485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t>RS232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工作温湿度：</w:t>
            </w:r>
            <w:r>
              <w:rPr>
                <w:rFonts w:ascii="宋体" w:eastAsia="宋体" w:hAnsi="宋体" w:cs="宋体" w:hint="eastAsia"/>
                <w:color w:val="000000"/>
                <w:kern w:val="0"/>
                <w:sz w:val="18"/>
                <w:szCs w:val="18"/>
                <w:lang w:bidi="ar"/>
              </w:rPr>
              <w:t>-40~85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5~95%RH</w:t>
            </w:r>
            <w:r>
              <w:rPr>
                <w:rFonts w:ascii="宋体" w:eastAsia="宋体" w:hAnsi="宋体" w:cs="宋体" w:hint="eastAsia"/>
                <w:color w:val="000000"/>
                <w:kern w:val="0"/>
                <w:sz w:val="18"/>
                <w:szCs w:val="18"/>
                <w:lang w:bidi="ar"/>
              </w:rPr>
              <w:t>，</w:t>
            </w:r>
            <w:proofErr w:type="gramStart"/>
            <w:r>
              <w:rPr>
                <w:rFonts w:ascii="宋体" w:eastAsia="宋体" w:hAnsi="宋体" w:cs="宋体" w:hint="eastAsia"/>
                <w:color w:val="000000"/>
                <w:kern w:val="0"/>
                <w:sz w:val="18"/>
                <w:szCs w:val="18"/>
                <w:lang w:bidi="ar"/>
              </w:rPr>
              <w:t>不</w:t>
            </w:r>
            <w:proofErr w:type="gramEnd"/>
            <w:r>
              <w:rPr>
                <w:rFonts w:ascii="宋体" w:eastAsia="宋体" w:hAnsi="宋体" w:cs="宋体" w:hint="eastAsia"/>
                <w:color w:val="000000"/>
                <w:kern w:val="0"/>
                <w:sz w:val="18"/>
                <w:szCs w:val="18"/>
                <w:lang w:bidi="ar"/>
              </w:rPr>
              <w:t>凝露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液位传感器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t xml:space="preserve"> ,RS485</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不锈钢热水用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冷水用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基业箱</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、灰白色；</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、含电源、导轨、端子排、线标、空开等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边缘交换机</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口百兆工业级，</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摄氏度</w:t>
            </w:r>
            <w:r>
              <w:rPr>
                <w:rFonts w:ascii="宋体" w:eastAsia="宋体" w:hAnsi="宋体" w:cs="宋体" w:hint="eastAsia"/>
                <w:color w:val="000000"/>
                <w:kern w:val="0"/>
                <w:sz w:val="18"/>
                <w:szCs w:val="18"/>
                <w:lang w:bidi="ar"/>
              </w:rPr>
              <w:t>~75</w:t>
            </w:r>
            <w:r>
              <w:rPr>
                <w:rFonts w:ascii="宋体" w:eastAsia="宋体" w:hAnsi="宋体" w:cs="宋体" w:hint="eastAsia"/>
                <w:color w:val="000000"/>
                <w:kern w:val="0"/>
                <w:sz w:val="18"/>
                <w:szCs w:val="18"/>
                <w:lang w:bidi="ar"/>
              </w:rPr>
              <w:t>摄氏度；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IEC/EN 61000-4</w:t>
            </w:r>
            <w:r>
              <w:rPr>
                <w:rFonts w:ascii="宋体" w:eastAsia="宋体" w:hAnsi="宋体" w:cs="宋体" w:hint="eastAsia"/>
                <w:color w:val="000000"/>
                <w:kern w:val="0"/>
                <w:sz w:val="18"/>
                <w:szCs w:val="18"/>
                <w:lang w:bidi="ar"/>
              </w:rPr>
              <w:t>标准，</w:t>
            </w:r>
            <w:r>
              <w:rPr>
                <w:rFonts w:ascii="宋体" w:eastAsia="宋体" w:hAnsi="宋体" w:cs="宋体" w:hint="eastAsia"/>
                <w:color w:val="000000"/>
                <w:kern w:val="0"/>
                <w:sz w:val="18"/>
                <w:szCs w:val="18"/>
                <w:lang w:bidi="ar"/>
              </w:rPr>
              <w:t>IP30</w:t>
            </w:r>
            <w:r>
              <w:rPr>
                <w:rFonts w:ascii="宋体" w:eastAsia="宋体" w:hAnsi="宋体" w:cs="宋体" w:hint="eastAsia"/>
                <w:color w:val="000000"/>
                <w:kern w:val="0"/>
                <w:sz w:val="18"/>
                <w:szCs w:val="18"/>
                <w:lang w:bidi="ar"/>
              </w:rPr>
              <w:t>防护；</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、支持宽电压输入，导轨安装；</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、具备</w:t>
            </w:r>
            <w:r>
              <w:rPr>
                <w:rFonts w:ascii="宋体" w:eastAsia="宋体" w:hAnsi="宋体" w:cs="宋体" w:hint="eastAsia"/>
                <w:color w:val="000000"/>
                <w:kern w:val="0"/>
                <w:sz w:val="18"/>
                <w:szCs w:val="18"/>
                <w:lang w:bidi="ar"/>
              </w:rPr>
              <w:t>web</w:t>
            </w:r>
            <w:r>
              <w:rPr>
                <w:rFonts w:ascii="宋体" w:eastAsia="宋体" w:hAnsi="宋体" w:cs="宋体" w:hint="eastAsia"/>
                <w:color w:val="000000"/>
                <w:kern w:val="0"/>
                <w:sz w:val="18"/>
                <w:szCs w:val="18"/>
                <w:lang w:bidi="ar"/>
              </w:rPr>
              <w:t>管理功能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33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线缆及施工</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屏蔽双绞网线</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铜芯</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米，超</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电源线</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BV1*1.0</w:t>
            </w:r>
            <w:r>
              <w:rPr>
                <w:rFonts w:ascii="宋体" w:eastAsia="宋体" w:hAnsi="宋体" w:cs="宋体" w:hint="eastAsia"/>
                <w:color w:val="000000"/>
                <w:kern w:val="0"/>
                <w:sz w:val="18"/>
                <w:szCs w:val="18"/>
                <w:lang w:bidi="ar"/>
              </w:rPr>
              <w:t>，黑色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电源线</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BV1*1.0</w:t>
            </w:r>
            <w:r>
              <w:rPr>
                <w:rFonts w:ascii="宋体" w:eastAsia="宋体" w:hAnsi="宋体" w:cs="宋体" w:hint="eastAsia"/>
                <w:color w:val="000000"/>
                <w:kern w:val="0"/>
                <w:sz w:val="18"/>
                <w:szCs w:val="18"/>
                <w:lang w:bidi="ar"/>
              </w:rPr>
              <w:t>，红色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36</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三相电压用二次线</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RVV3*2.5,100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37</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电流用二次线</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RVVP 3*2.5mm</w:t>
            </w:r>
            <w:r>
              <w:rPr>
                <w:rFonts w:ascii="宋体" w:eastAsia="宋体" w:hAnsi="宋体" w:cs="宋体" w:hint="eastAsia"/>
                <w:color w:val="000000"/>
                <w:kern w:val="0"/>
                <w:sz w:val="18"/>
                <w:szCs w:val="18"/>
                <w:lang w:bidi="ar"/>
              </w:rPr>
              <w:t>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38</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阻燃屏蔽双绞线</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ZR-RVSP 2*1.0,</w:t>
            </w:r>
            <w:r>
              <w:rPr>
                <w:rFonts w:ascii="宋体" w:eastAsia="宋体" w:hAnsi="宋体" w:cs="宋体" w:hint="eastAsia"/>
                <w:color w:val="000000"/>
                <w:kern w:val="0"/>
                <w:sz w:val="18"/>
                <w:szCs w:val="18"/>
                <w:lang w:bidi="ar"/>
              </w:rPr>
              <w:t>对绞</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芯屏蔽线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光纤</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铠装</w:t>
            </w:r>
            <w:proofErr w:type="gramEnd"/>
            <w:r>
              <w:rPr>
                <w:rFonts w:ascii="宋体" w:eastAsia="宋体" w:hAnsi="宋体" w:cs="宋体" w:hint="eastAsia"/>
                <w:color w:val="000000"/>
                <w:kern w:val="0"/>
                <w:sz w:val="18"/>
                <w:szCs w:val="18"/>
                <w:lang w:bidi="ar"/>
              </w:rPr>
              <w:t>、室外单模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辅材</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线管、线槽、电源插座、胀管、对丝、</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型卡、</w:t>
            </w:r>
            <w:r>
              <w:rPr>
                <w:rFonts w:ascii="宋体" w:eastAsia="宋体" w:hAnsi="宋体" w:cs="宋体" w:hint="eastAsia"/>
                <w:color w:val="000000"/>
                <w:kern w:val="0"/>
                <w:sz w:val="18"/>
                <w:szCs w:val="18"/>
                <w:lang w:bidi="ar"/>
              </w:rPr>
              <w:t>CT</w:t>
            </w:r>
            <w:r>
              <w:rPr>
                <w:rFonts w:ascii="宋体" w:eastAsia="宋体" w:hAnsi="宋体" w:cs="宋体" w:hint="eastAsia"/>
                <w:color w:val="000000"/>
                <w:kern w:val="0"/>
                <w:sz w:val="18"/>
                <w:szCs w:val="18"/>
                <w:lang w:bidi="ar"/>
              </w:rPr>
              <w:t>端子、普通端子、线鼻子、扎带、跳线、螺钉、卡箍、胶带、线标、高泡棉、网线水晶头、蛇皮管、法兰、线插、</w:t>
            </w:r>
            <w:proofErr w:type="gramStart"/>
            <w:r>
              <w:rPr>
                <w:rFonts w:ascii="宋体" w:eastAsia="宋体" w:hAnsi="宋体" w:cs="宋体" w:hint="eastAsia"/>
                <w:color w:val="000000"/>
                <w:kern w:val="0"/>
                <w:sz w:val="18"/>
                <w:szCs w:val="18"/>
                <w:lang w:bidi="ar"/>
              </w:rPr>
              <w:t>测试线</w:t>
            </w:r>
            <w:proofErr w:type="gramEnd"/>
            <w:r>
              <w:rPr>
                <w:rFonts w:ascii="宋体" w:eastAsia="宋体" w:hAnsi="宋体" w:cs="宋体" w:hint="eastAsia"/>
                <w:color w:val="000000"/>
                <w:kern w:val="0"/>
                <w:sz w:val="18"/>
                <w:szCs w:val="18"/>
                <w:lang w:bidi="ar"/>
              </w:rPr>
              <w:t>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施工费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jc w:val="lef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领导驾驶舱</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服务台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以多维视角展现当天和近段时间内运营管理关键信息，管理者可通过服务台一览当前运营状态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报表管理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对各个模块的报表可在此进行统一的查询及展示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5E0FE2">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大屏展示</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含大屏、指挥运营中心设计与装修、基础网络部署。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主数据</w:t>
            </w:r>
            <w:proofErr w:type="gramEnd"/>
            <w:r>
              <w:rPr>
                <w:rFonts w:ascii="宋体" w:eastAsia="宋体" w:hAnsi="宋体" w:cs="宋体" w:hint="eastAsia"/>
                <w:color w:val="000000"/>
                <w:kern w:val="0"/>
                <w:sz w:val="18"/>
                <w:szCs w:val="18"/>
                <w:lang w:bidi="ar"/>
              </w:rPr>
              <w:t>对接</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医院基础系统对接</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对接院方人员、部门、地点、电话等信息，并实现统一登录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5E0FE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管理咨询</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服务咨询费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指派后勤行业内的资深业务专家提供项目的管理咨询、系统需求梳理等服务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E0FE2" w:rsidRDefault="00226C24">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bl>
    <w:p w:rsidR="005E0FE2" w:rsidRDefault="005E0FE2">
      <w:pPr>
        <w:spacing w:line="360" w:lineRule="auto"/>
        <w:ind w:firstLine="200"/>
        <w:rPr>
          <w:bCs/>
          <w:color w:val="000000"/>
          <w:highlight w:val="yellow"/>
        </w:rPr>
      </w:pPr>
    </w:p>
    <w:p w:rsidR="005E0FE2" w:rsidRDefault="00226C24">
      <w:pPr>
        <w:snapToGrid w:val="0"/>
        <w:spacing w:line="360" w:lineRule="auto"/>
        <w:ind w:firstLine="200"/>
        <w:rPr>
          <w:b/>
          <w:bCs/>
        </w:rPr>
      </w:pPr>
      <w:r>
        <w:rPr>
          <w:rFonts w:ascii="Times New Roman" w:eastAsia="宋体" w:hAnsi="Times New Roman" w:cs="Times New Roman"/>
          <w:b/>
          <w:bCs/>
          <w:szCs w:val="24"/>
          <w:lang w:bidi="ar"/>
        </w:rPr>
        <w:t>7</w:t>
      </w:r>
      <w:r>
        <w:rPr>
          <w:rFonts w:ascii="Times New Roman" w:eastAsia="宋体" w:hAnsi="Times New Roman" w:cs="宋体" w:hint="eastAsia"/>
          <w:b/>
          <w:bCs/>
          <w:szCs w:val="24"/>
          <w:lang w:bidi="ar"/>
        </w:rPr>
        <w:t>、其他改造要求</w:t>
      </w:r>
    </w:p>
    <w:p w:rsidR="005E0FE2" w:rsidRDefault="00226C24">
      <w:pPr>
        <w:pStyle w:val="af7"/>
        <w:spacing w:line="360" w:lineRule="auto"/>
        <w:ind w:firstLine="200"/>
      </w:pPr>
      <w:r>
        <w:rPr>
          <w:rFonts w:ascii="Times New Roman" w:eastAsia="宋体" w:hAnsi="Times New Roman" w:cs="宋体" w:hint="eastAsia"/>
          <w:sz w:val="21"/>
          <w:szCs w:val="24"/>
          <w:lang w:bidi="ar"/>
        </w:rPr>
        <w:t>主要设备清单如下：</w:t>
      </w:r>
    </w:p>
    <w:p w:rsidR="005E0FE2" w:rsidRDefault="00226C24">
      <w:pPr>
        <w:pStyle w:val="af7"/>
        <w:spacing w:line="360" w:lineRule="auto"/>
        <w:ind w:firstLine="200"/>
      </w:pPr>
      <w:r>
        <w:rPr>
          <w:rFonts w:ascii="Times New Roman" w:eastAsia="宋体" w:hAnsi="Times New Roman" w:cs="宋体" w:hint="eastAsia"/>
          <w:sz w:val="21"/>
          <w:szCs w:val="24"/>
          <w:lang w:bidi="ar"/>
        </w:rPr>
        <w:t>附表</w:t>
      </w:r>
      <w:r>
        <w:rPr>
          <w:rFonts w:ascii="Times New Roman" w:eastAsia="宋体" w:hAnsi="Times New Roman" w:cs="Times New Roman"/>
          <w:sz w:val="21"/>
          <w:szCs w:val="24"/>
          <w:lang w:bidi="ar"/>
        </w:rPr>
        <w:t>1</w:t>
      </w:r>
    </w:p>
    <w:tbl>
      <w:tblPr>
        <w:tblpPr w:leftFromText="180" w:rightFromText="180" w:vertAnchor="text" w:horzAnchor="page" w:tblpX="1561" w:tblpY="392"/>
        <w:tblOverlap w:val="never"/>
        <w:tblW w:w="5000" w:type="pct"/>
        <w:tblCellMar>
          <w:top w:w="12" w:type="dxa"/>
          <w:left w:w="12" w:type="dxa"/>
          <w:right w:w="12" w:type="dxa"/>
        </w:tblCellMar>
        <w:tblLook w:val="04A0" w:firstRow="1" w:lastRow="0" w:firstColumn="1" w:lastColumn="0" w:noHBand="0" w:noVBand="1"/>
      </w:tblPr>
      <w:tblGrid>
        <w:gridCol w:w="335"/>
        <w:gridCol w:w="1095"/>
        <w:gridCol w:w="4974"/>
        <w:gridCol w:w="943"/>
        <w:gridCol w:w="983"/>
      </w:tblGrid>
      <w:tr w:rsidR="005E0FE2">
        <w:trPr>
          <w:trHeight w:val="464"/>
        </w:trPr>
        <w:tc>
          <w:tcPr>
            <w:tcW w:w="87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b/>
                <w:sz w:val="18"/>
                <w:szCs w:val="18"/>
                <w:lang w:bidi="ar"/>
              </w:rPr>
              <w:t>一、高效冷站</w:t>
            </w:r>
          </w:p>
        </w:tc>
      </w:tr>
      <w:tr w:rsidR="005E0FE2">
        <w:trPr>
          <w:trHeight w:val="547"/>
        </w:trPr>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序号</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设备名称</w:t>
            </w:r>
          </w:p>
        </w:tc>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性能参数</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单位</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数量</w:t>
            </w:r>
          </w:p>
        </w:tc>
      </w:tr>
      <w:tr w:rsidR="005E0FE2">
        <w:trPr>
          <w:trHeight w:val="845"/>
        </w:trPr>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1</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高效离心式冷水机组</w:t>
            </w:r>
          </w:p>
        </w:tc>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名称</w:t>
            </w:r>
            <w:r>
              <w:rPr>
                <w:rFonts w:ascii="宋体" w:eastAsia="宋体" w:hAnsi="宋体" w:cs="宋体" w:hint="eastAsia"/>
                <w:sz w:val="18"/>
                <w:szCs w:val="18"/>
                <w:lang w:bidi="ar"/>
              </w:rPr>
              <w:t>:</w:t>
            </w:r>
            <w:r>
              <w:rPr>
                <w:rFonts w:ascii="宋体" w:eastAsia="宋体" w:hAnsi="宋体" w:cs="宋体" w:hint="eastAsia"/>
                <w:sz w:val="18"/>
                <w:szCs w:val="18"/>
                <w:lang w:bidi="ar"/>
              </w:rPr>
              <w:t>高效离心式冷水机组</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参数：制冷量≥</w:t>
            </w:r>
            <w:r>
              <w:rPr>
                <w:rFonts w:ascii="宋体" w:eastAsia="宋体" w:hAnsi="宋体" w:cs="宋体" w:hint="eastAsia"/>
                <w:sz w:val="18"/>
                <w:szCs w:val="18"/>
                <w:lang w:bidi="ar"/>
              </w:rPr>
              <w:t>2640kW(700RT)</w:t>
            </w:r>
            <w:r>
              <w:rPr>
                <w:rFonts w:ascii="宋体" w:eastAsia="宋体" w:hAnsi="宋体" w:cs="宋体" w:hint="eastAsia"/>
                <w:sz w:val="18"/>
                <w:szCs w:val="18"/>
                <w:lang w:bidi="ar"/>
              </w:rPr>
              <w:t>；国标工况</w:t>
            </w:r>
            <w:r>
              <w:rPr>
                <w:rFonts w:ascii="宋体" w:eastAsia="宋体" w:hAnsi="宋体" w:cs="宋体" w:hint="eastAsia"/>
                <w:sz w:val="18"/>
                <w:szCs w:val="18"/>
                <w:lang w:bidi="ar"/>
              </w:rPr>
              <w:t>COP</w:t>
            </w:r>
            <w:r>
              <w:rPr>
                <w:rFonts w:ascii="宋体" w:eastAsia="宋体" w:hAnsi="宋体" w:cs="宋体" w:hint="eastAsia"/>
                <w:sz w:val="18"/>
                <w:szCs w:val="18"/>
                <w:lang w:bidi="ar"/>
              </w:rPr>
              <w:t>≥</w:t>
            </w:r>
            <w:r>
              <w:rPr>
                <w:rFonts w:ascii="宋体" w:eastAsia="宋体" w:hAnsi="宋体" w:cs="宋体" w:hint="eastAsia"/>
                <w:sz w:val="18"/>
                <w:szCs w:val="18"/>
                <w:lang w:bidi="ar"/>
              </w:rPr>
              <w:t>6.4</w:t>
            </w:r>
            <w:r>
              <w:rPr>
                <w:rFonts w:ascii="宋体" w:eastAsia="宋体" w:hAnsi="宋体" w:cs="宋体" w:hint="eastAsia"/>
                <w:sz w:val="18"/>
                <w:szCs w:val="18"/>
                <w:lang w:bidi="ar"/>
              </w:rPr>
              <w:t>，</w:t>
            </w:r>
            <w:r>
              <w:rPr>
                <w:rFonts w:ascii="宋体" w:eastAsia="宋体" w:hAnsi="宋体" w:cs="宋体" w:hint="eastAsia"/>
                <w:sz w:val="18"/>
                <w:szCs w:val="18"/>
                <w:lang w:bidi="ar"/>
              </w:rPr>
              <w:t>IPLV</w:t>
            </w:r>
            <w:r>
              <w:rPr>
                <w:rFonts w:ascii="宋体" w:eastAsia="宋体" w:hAnsi="宋体" w:cs="宋体" w:hint="eastAsia"/>
                <w:sz w:val="18"/>
                <w:szCs w:val="18"/>
                <w:lang w:bidi="ar"/>
              </w:rPr>
              <w:t>≥</w:t>
            </w:r>
            <w:r>
              <w:rPr>
                <w:rFonts w:ascii="宋体" w:eastAsia="宋体" w:hAnsi="宋体" w:cs="宋体" w:hint="eastAsia"/>
                <w:sz w:val="18"/>
                <w:szCs w:val="18"/>
                <w:lang w:bidi="ar"/>
              </w:rPr>
              <w:t>9.2</w:t>
            </w:r>
            <w:r>
              <w:rPr>
                <w:rFonts w:ascii="宋体" w:eastAsia="宋体" w:hAnsi="宋体" w:cs="宋体" w:hint="eastAsia"/>
                <w:sz w:val="18"/>
                <w:szCs w:val="18"/>
                <w:lang w:bidi="ar"/>
              </w:rPr>
              <w:t>；</w:t>
            </w:r>
            <w:r>
              <w:rPr>
                <w:rFonts w:ascii="宋体" w:eastAsia="宋体" w:hAnsi="宋体" w:cs="宋体" w:hint="eastAsia"/>
                <w:sz w:val="18"/>
                <w:szCs w:val="18"/>
                <w:lang w:bidi="ar"/>
              </w:rPr>
              <w:t xml:space="preserve">                                                                                                          </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台</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rPr>
          <w:trHeight w:val="1131"/>
        </w:trPr>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lastRenderedPageBreak/>
              <w:t>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冷冻水泵（</w:t>
            </w:r>
            <w:proofErr w:type="gramStart"/>
            <w:r>
              <w:rPr>
                <w:rFonts w:ascii="宋体" w:eastAsia="宋体" w:hAnsi="宋体" w:cs="宋体" w:hint="eastAsia"/>
                <w:sz w:val="18"/>
                <w:szCs w:val="18"/>
                <w:lang w:bidi="ar"/>
              </w:rPr>
              <w:t>武胜路院区</w:t>
            </w:r>
            <w:proofErr w:type="gramEnd"/>
            <w:r>
              <w:rPr>
                <w:rFonts w:ascii="宋体" w:eastAsia="宋体" w:hAnsi="宋体" w:cs="宋体" w:hint="eastAsia"/>
                <w:sz w:val="18"/>
                <w:szCs w:val="18"/>
                <w:lang w:bidi="ar"/>
              </w:rPr>
              <w:t>）</w:t>
            </w:r>
          </w:p>
        </w:tc>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63kW/380V/50HZ</w:t>
            </w:r>
            <w:r>
              <w:rPr>
                <w:rFonts w:ascii="宋体" w:eastAsia="宋体" w:hAnsi="宋体" w:cs="宋体" w:hint="eastAsia"/>
                <w:sz w:val="18"/>
                <w:szCs w:val="18"/>
                <w:lang w:bidi="ar"/>
              </w:rPr>
              <w:t>；</w:t>
            </w:r>
          </w:p>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2.</w:t>
            </w:r>
            <w:r>
              <w:rPr>
                <w:rFonts w:ascii="宋体" w:eastAsia="宋体" w:hAnsi="宋体" w:cs="宋体" w:hint="eastAsia"/>
                <w:sz w:val="18"/>
                <w:szCs w:val="18"/>
                <w:lang w:bidi="ar"/>
              </w:rPr>
              <w:t>流量：</w:t>
            </w:r>
            <w:r>
              <w:rPr>
                <w:rFonts w:ascii="宋体" w:eastAsia="宋体" w:hAnsi="宋体" w:cs="宋体" w:hint="eastAsia"/>
                <w:sz w:val="18"/>
                <w:szCs w:val="18"/>
                <w:lang w:bidi="ar"/>
              </w:rPr>
              <w:t>464m3/h</w:t>
            </w:r>
            <w:r>
              <w:rPr>
                <w:rFonts w:ascii="宋体" w:eastAsia="宋体" w:hAnsi="宋体" w:cs="宋体" w:hint="eastAsia"/>
                <w:sz w:val="18"/>
                <w:szCs w:val="18"/>
                <w:lang w:bidi="ar"/>
              </w:rPr>
              <w:t>，扬程：≤</w:t>
            </w:r>
            <w:r>
              <w:rPr>
                <w:rFonts w:ascii="宋体" w:eastAsia="宋体" w:hAnsi="宋体" w:cs="宋体" w:hint="eastAsia"/>
                <w:sz w:val="18"/>
                <w:szCs w:val="18"/>
                <w:lang w:bidi="ar"/>
              </w:rPr>
              <w:t>32m</w:t>
            </w:r>
            <w:r>
              <w:rPr>
                <w:rFonts w:ascii="宋体" w:eastAsia="宋体" w:hAnsi="宋体" w:cs="宋体" w:hint="eastAsia"/>
                <w:sz w:val="18"/>
                <w:szCs w:val="18"/>
                <w:lang w:bidi="ar"/>
              </w:rPr>
              <w:t>；</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台</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1</w:t>
            </w:r>
          </w:p>
        </w:tc>
      </w:tr>
      <w:tr w:rsidR="005E0FE2">
        <w:trPr>
          <w:trHeight w:val="881"/>
        </w:trPr>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4</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冷却水泵（</w:t>
            </w:r>
            <w:proofErr w:type="gramStart"/>
            <w:r>
              <w:rPr>
                <w:rFonts w:ascii="宋体" w:eastAsia="宋体" w:hAnsi="宋体" w:cs="宋体" w:hint="eastAsia"/>
                <w:sz w:val="18"/>
                <w:szCs w:val="18"/>
                <w:lang w:bidi="ar"/>
              </w:rPr>
              <w:t>武胜路院区</w:t>
            </w:r>
            <w:proofErr w:type="gramEnd"/>
            <w:r>
              <w:rPr>
                <w:rFonts w:ascii="宋体" w:eastAsia="宋体" w:hAnsi="宋体" w:cs="宋体" w:hint="eastAsia"/>
                <w:sz w:val="18"/>
                <w:szCs w:val="18"/>
                <w:lang w:bidi="ar"/>
              </w:rPr>
              <w:t>）</w:t>
            </w:r>
          </w:p>
        </w:tc>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63kW/380V/50HZ</w:t>
            </w:r>
            <w:r>
              <w:rPr>
                <w:rFonts w:ascii="宋体" w:eastAsia="宋体" w:hAnsi="宋体" w:cs="宋体" w:hint="eastAsia"/>
                <w:sz w:val="18"/>
                <w:szCs w:val="18"/>
                <w:lang w:bidi="ar"/>
              </w:rPr>
              <w:t>；</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流量：</w:t>
            </w:r>
            <w:r>
              <w:rPr>
                <w:rFonts w:ascii="宋体" w:eastAsia="宋体" w:hAnsi="宋体" w:cs="宋体" w:hint="eastAsia"/>
                <w:sz w:val="18"/>
                <w:szCs w:val="18"/>
                <w:lang w:bidi="ar"/>
              </w:rPr>
              <w:t>557m3/h</w:t>
            </w:r>
            <w:r>
              <w:rPr>
                <w:rFonts w:ascii="宋体" w:eastAsia="宋体" w:hAnsi="宋体" w:cs="宋体" w:hint="eastAsia"/>
                <w:sz w:val="18"/>
                <w:szCs w:val="18"/>
                <w:lang w:bidi="ar"/>
              </w:rPr>
              <w:t>，扬程：≤</w:t>
            </w:r>
            <w:r>
              <w:rPr>
                <w:rFonts w:ascii="宋体" w:eastAsia="宋体" w:hAnsi="宋体" w:cs="宋体" w:hint="eastAsia"/>
                <w:sz w:val="18"/>
                <w:szCs w:val="18"/>
                <w:lang w:bidi="ar"/>
              </w:rPr>
              <w:t>30m</w:t>
            </w:r>
            <w:r>
              <w:rPr>
                <w:rFonts w:ascii="宋体" w:eastAsia="宋体" w:hAnsi="宋体" w:cs="宋体" w:hint="eastAsia"/>
                <w:sz w:val="18"/>
                <w:szCs w:val="18"/>
                <w:lang w:bidi="ar"/>
              </w:rPr>
              <w:t>；</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台</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1</w:t>
            </w:r>
          </w:p>
        </w:tc>
      </w:tr>
      <w:tr w:rsidR="005E0FE2">
        <w:trPr>
          <w:trHeight w:val="881"/>
        </w:trPr>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5</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冷冻水泵（古田院区）</w:t>
            </w:r>
          </w:p>
        </w:tc>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63kW/380V/50HZ</w:t>
            </w:r>
            <w:r>
              <w:rPr>
                <w:rFonts w:ascii="宋体" w:eastAsia="宋体" w:hAnsi="宋体" w:cs="宋体" w:hint="eastAsia"/>
                <w:sz w:val="18"/>
                <w:szCs w:val="18"/>
                <w:lang w:bidi="ar"/>
              </w:rPr>
              <w:t>；</w:t>
            </w:r>
          </w:p>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2.</w:t>
            </w:r>
            <w:r>
              <w:rPr>
                <w:rFonts w:ascii="宋体" w:eastAsia="宋体" w:hAnsi="宋体" w:cs="宋体" w:hint="eastAsia"/>
                <w:sz w:val="18"/>
                <w:szCs w:val="18"/>
                <w:lang w:bidi="ar"/>
              </w:rPr>
              <w:t>流量：</w:t>
            </w:r>
            <w:r>
              <w:rPr>
                <w:rFonts w:ascii="宋体" w:eastAsia="宋体" w:hAnsi="宋体" w:cs="宋体" w:hint="eastAsia"/>
                <w:sz w:val="18"/>
                <w:szCs w:val="18"/>
                <w:lang w:bidi="ar"/>
              </w:rPr>
              <w:t>464m3/h</w:t>
            </w:r>
            <w:r>
              <w:rPr>
                <w:rFonts w:ascii="宋体" w:eastAsia="宋体" w:hAnsi="宋体" w:cs="宋体" w:hint="eastAsia"/>
                <w:sz w:val="18"/>
                <w:szCs w:val="18"/>
                <w:lang w:bidi="ar"/>
              </w:rPr>
              <w:t>，扬程：≤</w:t>
            </w:r>
            <w:r>
              <w:rPr>
                <w:rFonts w:ascii="宋体" w:eastAsia="宋体" w:hAnsi="宋体" w:cs="宋体" w:hint="eastAsia"/>
                <w:sz w:val="18"/>
                <w:szCs w:val="18"/>
                <w:lang w:bidi="ar"/>
              </w:rPr>
              <w:t>27m</w:t>
            </w:r>
            <w:r>
              <w:rPr>
                <w:rFonts w:ascii="宋体" w:eastAsia="宋体" w:hAnsi="宋体" w:cs="宋体" w:hint="eastAsia"/>
                <w:sz w:val="18"/>
                <w:szCs w:val="18"/>
                <w:lang w:bidi="ar"/>
              </w:rPr>
              <w:t>；</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台</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rPr>
          <w:trHeight w:val="881"/>
        </w:trPr>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6</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冷却水泵（古田院区）</w:t>
            </w:r>
          </w:p>
        </w:tc>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63kW/380V/50HZ</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流量：</w:t>
            </w:r>
            <w:r>
              <w:rPr>
                <w:rFonts w:ascii="宋体" w:eastAsia="宋体" w:hAnsi="宋体" w:cs="宋体" w:hint="eastAsia"/>
                <w:sz w:val="18"/>
                <w:szCs w:val="18"/>
                <w:lang w:bidi="ar"/>
              </w:rPr>
              <w:t>557m3/h</w:t>
            </w:r>
            <w:r>
              <w:rPr>
                <w:rFonts w:ascii="宋体" w:eastAsia="宋体" w:hAnsi="宋体" w:cs="宋体" w:hint="eastAsia"/>
                <w:sz w:val="18"/>
                <w:szCs w:val="18"/>
                <w:lang w:bidi="ar"/>
              </w:rPr>
              <w:t>，扬程：≤</w:t>
            </w:r>
            <w:r>
              <w:rPr>
                <w:rFonts w:ascii="宋体" w:eastAsia="宋体" w:hAnsi="宋体" w:cs="宋体" w:hint="eastAsia"/>
                <w:sz w:val="18"/>
                <w:szCs w:val="18"/>
                <w:lang w:bidi="ar"/>
              </w:rPr>
              <w:t>25m</w:t>
            </w:r>
            <w:r>
              <w:rPr>
                <w:rFonts w:ascii="宋体" w:eastAsia="宋体" w:hAnsi="宋体" w:cs="宋体" w:hint="eastAsia"/>
                <w:sz w:val="18"/>
                <w:szCs w:val="18"/>
                <w:lang w:bidi="ar"/>
              </w:rPr>
              <w:t>；</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台</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rPr>
          <w:trHeight w:val="881"/>
        </w:trPr>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7</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冷却塔（古田院区）</w:t>
            </w:r>
          </w:p>
        </w:tc>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numPr>
                <w:ilvl w:val="0"/>
                <w:numId w:val="2"/>
              </w:numPr>
              <w:jc w:val="left"/>
              <w:rPr>
                <w:rFonts w:ascii="宋体" w:eastAsia="宋体" w:hAnsi="宋体" w:cs="宋体"/>
                <w:sz w:val="18"/>
                <w:szCs w:val="18"/>
                <w:lang w:bidi="ar"/>
              </w:rPr>
            </w:pPr>
            <w:r>
              <w:rPr>
                <w:rFonts w:ascii="宋体" w:eastAsia="宋体" w:hAnsi="宋体" w:cs="宋体" w:hint="eastAsia"/>
                <w:sz w:val="18"/>
                <w:szCs w:val="18"/>
                <w:lang w:bidi="ar"/>
              </w:rPr>
              <w:t>额定流量：</w:t>
            </w:r>
            <w:r>
              <w:rPr>
                <w:rFonts w:ascii="宋体" w:eastAsia="宋体" w:hAnsi="宋体" w:cs="宋体" w:hint="eastAsia"/>
                <w:sz w:val="18"/>
                <w:szCs w:val="18"/>
                <w:lang w:bidi="ar"/>
              </w:rPr>
              <w:t>600M</w:t>
            </w:r>
            <w:r>
              <w:rPr>
                <w:rFonts w:ascii="宋体" w:eastAsia="宋体" w:hAnsi="宋体" w:cs="宋体" w:hint="eastAsia"/>
                <w:sz w:val="18"/>
                <w:szCs w:val="18"/>
                <w:lang w:bidi="ar"/>
              </w:rPr>
              <w:t>³；</w:t>
            </w:r>
          </w:p>
          <w:p w:rsidR="005E0FE2" w:rsidRDefault="00226C24">
            <w:pPr>
              <w:numPr>
                <w:ilvl w:val="0"/>
                <w:numId w:val="2"/>
              </w:numPr>
              <w:jc w:val="left"/>
              <w:rPr>
                <w:rFonts w:ascii="宋体" w:eastAsia="宋体" w:hAnsi="宋体" w:cs="宋体"/>
                <w:sz w:val="18"/>
                <w:szCs w:val="18"/>
                <w:lang w:bidi="ar"/>
              </w:rPr>
            </w:pPr>
            <w:r>
              <w:rPr>
                <w:rFonts w:ascii="宋体" w:eastAsia="宋体" w:hAnsi="宋体" w:cs="宋体" w:hint="eastAsia"/>
                <w:sz w:val="18"/>
                <w:szCs w:val="18"/>
                <w:lang w:bidi="ar"/>
              </w:rPr>
              <w:t>输入功率≤</w:t>
            </w:r>
            <w:r>
              <w:rPr>
                <w:rFonts w:ascii="宋体" w:eastAsia="宋体" w:hAnsi="宋体" w:cs="宋体" w:hint="eastAsia"/>
                <w:sz w:val="18"/>
                <w:szCs w:val="18"/>
                <w:lang w:bidi="ar"/>
              </w:rPr>
              <w:t>7.5kW</w:t>
            </w:r>
            <w:r>
              <w:rPr>
                <w:rFonts w:ascii="宋体" w:eastAsia="宋体" w:hAnsi="宋体" w:cs="宋体" w:hint="eastAsia"/>
                <w:sz w:val="18"/>
                <w:szCs w:val="18"/>
                <w:lang w:bidi="ar"/>
              </w:rPr>
              <w:t>；</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bl>
    <w:p w:rsidR="005E0FE2" w:rsidRDefault="005E0FE2">
      <w:pPr>
        <w:snapToGrid w:val="0"/>
        <w:spacing w:line="360" w:lineRule="auto"/>
        <w:rPr>
          <w:rFonts w:ascii="宋体" w:eastAsia="宋体" w:hAnsi="宋体" w:cs="宋体"/>
          <w:color w:val="000000"/>
        </w:rPr>
      </w:pPr>
    </w:p>
    <w:p w:rsidR="005E0FE2" w:rsidRDefault="005E0FE2">
      <w:pPr>
        <w:snapToGrid w:val="0"/>
        <w:spacing w:line="360" w:lineRule="auto"/>
        <w:rPr>
          <w:rFonts w:ascii="宋体" w:eastAsia="宋体" w:hAnsi="宋体" w:cs="宋体"/>
          <w:color w:val="000000"/>
        </w:rPr>
      </w:pPr>
    </w:p>
    <w:p w:rsidR="005E0FE2" w:rsidRDefault="00226C24">
      <w:pPr>
        <w:snapToGrid w:val="0"/>
        <w:spacing w:line="360" w:lineRule="auto"/>
        <w:rPr>
          <w:rFonts w:ascii="宋体" w:eastAsia="宋体" w:hAnsi="宋体" w:cs="宋体"/>
          <w:color w:val="000000"/>
        </w:rPr>
      </w:pPr>
      <w:r>
        <w:rPr>
          <w:rFonts w:ascii="宋体" w:eastAsia="宋体" w:hAnsi="宋体" w:cs="宋体" w:hint="eastAsia"/>
          <w:color w:val="000000"/>
          <w:szCs w:val="24"/>
          <w:lang w:bidi="ar"/>
        </w:rPr>
        <w:t>附表</w:t>
      </w:r>
      <w:r>
        <w:rPr>
          <w:rFonts w:ascii="宋体" w:eastAsia="宋体" w:hAnsi="宋体" w:cs="宋体" w:hint="eastAsia"/>
          <w:color w:val="000000"/>
          <w:szCs w:val="24"/>
          <w:lang w:bidi="ar"/>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33"/>
        <w:gridCol w:w="4142"/>
        <w:gridCol w:w="826"/>
        <w:gridCol w:w="936"/>
      </w:tblGrid>
      <w:tr w:rsidR="005E0FE2">
        <w:trPr>
          <w:jc w:val="center"/>
        </w:trPr>
        <w:tc>
          <w:tcPr>
            <w:tcW w:w="894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napToGrid w:val="0"/>
              <w:spacing w:line="360" w:lineRule="auto"/>
              <w:jc w:val="left"/>
              <w:rPr>
                <w:rFonts w:ascii="宋体" w:eastAsia="宋体" w:hAnsi="宋体" w:cs="宋体"/>
                <w:color w:val="000000"/>
                <w:sz w:val="18"/>
                <w:szCs w:val="18"/>
              </w:rPr>
            </w:pPr>
            <w:r>
              <w:rPr>
                <w:rFonts w:ascii="宋体" w:eastAsia="宋体" w:hAnsi="宋体" w:cs="宋体" w:hint="eastAsia"/>
                <w:b/>
                <w:sz w:val="18"/>
                <w:szCs w:val="18"/>
                <w:lang w:bidi="ar"/>
              </w:rPr>
              <w:t>二、高效采暖系统</w:t>
            </w:r>
          </w:p>
        </w:tc>
      </w:tr>
      <w:tr w:rsidR="005E0FE2">
        <w:trPr>
          <w:jc w:val="center"/>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1</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高效风冷热泵机组</w:t>
            </w:r>
          </w:p>
        </w:tc>
        <w:tc>
          <w:tcPr>
            <w:tcW w:w="435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名称</w:t>
            </w:r>
            <w:r>
              <w:rPr>
                <w:rFonts w:ascii="宋体" w:eastAsia="宋体" w:hAnsi="宋体" w:cs="宋体" w:hint="eastAsia"/>
                <w:sz w:val="18"/>
                <w:szCs w:val="18"/>
                <w:lang w:bidi="ar"/>
              </w:rPr>
              <w:t>:</w:t>
            </w:r>
            <w:r>
              <w:rPr>
                <w:rFonts w:ascii="宋体" w:eastAsia="宋体" w:hAnsi="宋体" w:cs="宋体" w:hint="eastAsia"/>
                <w:sz w:val="18"/>
                <w:szCs w:val="18"/>
                <w:lang w:bidi="ar"/>
              </w:rPr>
              <w:t>高效风冷热泵机组</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参数：制热量≥</w:t>
            </w:r>
            <w:r>
              <w:rPr>
                <w:rFonts w:ascii="宋体" w:eastAsia="宋体" w:hAnsi="宋体" w:cs="宋体" w:hint="eastAsia"/>
                <w:sz w:val="18"/>
                <w:szCs w:val="18"/>
                <w:lang w:bidi="ar"/>
              </w:rPr>
              <w:t>315kW</w:t>
            </w:r>
            <w:r>
              <w:rPr>
                <w:rFonts w:ascii="宋体" w:eastAsia="宋体" w:hAnsi="宋体" w:cs="宋体" w:hint="eastAsia"/>
                <w:sz w:val="18"/>
                <w:szCs w:val="18"/>
                <w:lang w:bidi="ar"/>
              </w:rPr>
              <w:t>；国标工况</w:t>
            </w:r>
            <w:r>
              <w:rPr>
                <w:rFonts w:ascii="宋体" w:eastAsia="宋体" w:hAnsi="宋体" w:cs="宋体" w:hint="eastAsia"/>
                <w:sz w:val="18"/>
                <w:szCs w:val="18"/>
                <w:lang w:bidi="ar"/>
              </w:rPr>
              <w:t>COP</w:t>
            </w:r>
            <w:r>
              <w:rPr>
                <w:rFonts w:ascii="宋体" w:eastAsia="宋体" w:hAnsi="宋体" w:cs="宋体" w:hint="eastAsia"/>
                <w:sz w:val="18"/>
                <w:szCs w:val="18"/>
                <w:lang w:bidi="ar"/>
              </w:rPr>
              <w:t>≥</w:t>
            </w:r>
            <w:r>
              <w:rPr>
                <w:rFonts w:ascii="宋体" w:eastAsia="宋体" w:hAnsi="宋体" w:cs="宋体" w:hint="eastAsia"/>
                <w:sz w:val="18"/>
                <w:szCs w:val="18"/>
                <w:lang w:bidi="ar"/>
              </w:rPr>
              <w:t>3.7</w:t>
            </w:r>
            <w:r>
              <w:rPr>
                <w:rFonts w:ascii="宋体" w:eastAsia="宋体" w:hAnsi="宋体" w:cs="宋体" w:hint="eastAsia"/>
                <w:sz w:val="18"/>
                <w:szCs w:val="18"/>
                <w:lang w:bidi="ar"/>
              </w:rPr>
              <w:t>；</w:t>
            </w:r>
            <w:r>
              <w:rPr>
                <w:rFonts w:ascii="宋体" w:eastAsia="宋体" w:hAnsi="宋体" w:cs="宋体" w:hint="eastAsia"/>
                <w:sz w:val="18"/>
                <w:szCs w:val="18"/>
                <w:lang w:bidi="ar"/>
              </w:rPr>
              <w:t xml:space="preserve">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13</w:t>
            </w:r>
          </w:p>
        </w:tc>
      </w:tr>
      <w:tr w:rsidR="005E0FE2">
        <w:trPr>
          <w:jc w:val="center"/>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2</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高效燃气热水机组</w:t>
            </w:r>
          </w:p>
        </w:tc>
        <w:tc>
          <w:tcPr>
            <w:tcW w:w="435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名称</w:t>
            </w:r>
            <w:r>
              <w:rPr>
                <w:rFonts w:ascii="宋体" w:eastAsia="宋体" w:hAnsi="宋体" w:cs="宋体" w:hint="eastAsia"/>
                <w:sz w:val="18"/>
                <w:szCs w:val="18"/>
                <w:lang w:bidi="ar"/>
              </w:rPr>
              <w:t>:</w:t>
            </w:r>
            <w:r>
              <w:rPr>
                <w:rFonts w:ascii="宋体" w:eastAsia="宋体" w:hAnsi="宋体" w:cs="宋体" w:hint="eastAsia"/>
                <w:sz w:val="18"/>
                <w:szCs w:val="18"/>
                <w:lang w:bidi="ar"/>
              </w:rPr>
              <w:t>高效燃气热水机组</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参数：制热量≥</w:t>
            </w:r>
            <w:r>
              <w:rPr>
                <w:rFonts w:ascii="宋体" w:eastAsia="宋体" w:hAnsi="宋体" w:cs="宋体" w:hint="eastAsia"/>
                <w:sz w:val="18"/>
                <w:szCs w:val="18"/>
                <w:lang w:bidi="ar"/>
              </w:rPr>
              <w:t>1.4MW</w:t>
            </w:r>
            <w:r>
              <w:rPr>
                <w:rFonts w:ascii="宋体" w:eastAsia="宋体" w:hAnsi="宋体" w:cs="宋体" w:hint="eastAsia"/>
                <w:sz w:val="18"/>
                <w:szCs w:val="18"/>
                <w:lang w:bidi="ar"/>
              </w:rPr>
              <w:t>；</w:t>
            </w:r>
            <w:r>
              <w:rPr>
                <w:rFonts w:ascii="宋体" w:eastAsia="宋体" w:hAnsi="宋体" w:cs="宋体" w:hint="eastAsia"/>
                <w:sz w:val="18"/>
                <w:szCs w:val="18"/>
                <w:lang w:bidi="ar"/>
              </w:rPr>
              <w:t xml:space="preserve">                                    </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1</w:t>
            </w:r>
          </w:p>
        </w:tc>
      </w:tr>
      <w:tr w:rsidR="005E0FE2">
        <w:trPr>
          <w:jc w:val="center"/>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3</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供暖循环水泵（</w:t>
            </w:r>
            <w:proofErr w:type="gramStart"/>
            <w:r>
              <w:rPr>
                <w:rFonts w:ascii="宋体" w:eastAsia="宋体" w:hAnsi="宋体" w:cs="宋体" w:hint="eastAsia"/>
                <w:sz w:val="18"/>
                <w:szCs w:val="18"/>
                <w:lang w:bidi="ar"/>
              </w:rPr>
              <w:t>武胜路院区</w:t>
            </w:r>
            <w:proofErr w:type="gramEnd"/>
            <w:r>
              <w:rPr>
                <w:rFonts w:ascii="宋体" w:eastAsia="宋体" w:hAnsi="宋体" w:cs="宋体" w:hint="eastAsia"/>
                <w:sz w:val="18"/>
                <w:szCs w:val="18"/>
                <w:lang w:bidi="ar"/>
              </w:rPr>
              <w:t>）</w:t>
            </w:r>
          </w:p>
        </w:tc>
        <w:tc>
          <w:tcPr>
            <w:tcW w:w="435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45kW/380V/50HZ</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流量：不低于</w:t>
            </w:r>
            <w:r>
              <w:rPr>
                <w:rFonts w:ascii="宋体" w:eastAsia="宋体" w:hAnsi="宋体" w:cs="宋体" w:hint="eastAsia"/>
                <w:sz w:val="18"/>
                <w:szCs w:val="18"/>
                <w:lang w:bidi="ar"/>
              </w:rPr>
              <w:t>285m3/h</w:t>
            </w:r>
            <w:r>
              <w:rPr>
                <w:rFonts w:ascii="宋体" w:eastAsia="宋体" w:hAnsi="宋体" w:cs="宋体" w:hint="eastAsia"/>
                <w:sz w:val="18"/>
                <w:szCs w:val="18"/>
                <w:lang w:bidi="ar"/>
              </w:rPr>
              <w:t>，扬程：≤</w:t>
            </w:r>
            <w:r>
              <w:rPr>
                <w:rFonts w:ascii="宋体" w:eastAsia="宋体" w:hAnsi="宋体" w:cs="宋体" w:hint="eastAsia"/>
                <w:sz w:val="18"/>
                <w:szCs w:val="18"/>
                <w:lang w:bidi="ar"/>
              </w:rPr>
              <w:t>32m</w:t>
            </w:r>
            <w:r>
              <w:rPr>
                <w:rFonts w:ascii="宋体" w:eastAsia="宋体" w:hAnsi="宋体" w:cs="宋体" w:hint="eastAsia"/>
                <w:sz w:val="18"/>
                <w:szCs w:val="18"/>
                <w:lang w:bidi="ar"/>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rPr>
          <w:jc w:val="center"/>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4</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供暖循环水泵（古田院区）</w:t>
            </w:r>
          </w:p>
        </w:tc>
        <w:tc>
          <w:tcPr>
            <w:tcW w:w="435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30kW/380V/50HZ</w:t>
            </w:r>
          </w:p>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2.</w:t>
            </w:r>
            <w:r>
              <w:rPr>
                <w:rFonts w:ascii="宋体" w:eastAsia="宋体" w:hAnsi="宋体" w:cs="宋体" w:hint="eastAsia"/>
                <w:sz w:val="18"/>
                <w:szCs w:val="18"/>
                <w:lang w:bidi="ar"/>
              </w:rPr>
              <w:t>流量：不低于</w:t>
            </w:r>
            <w:r>
              <w:rPr>
                <w:rFonts w:ascii="宋体" w:eastAsia="宋体" w:hAnsi="宋体" w:cs="宋体" w:hint="eastAsia"/>
                <w:sz w:val="18"/>
                <w:szCs w:val="18"/>
                <w:lang w:bidi="ar"/>
              </w:rPr>
              <w:t>165m3/h</w:t>
            </w:r>
            <w:r>
              <w:rPr>
                <w:rFonts w:ascii="宋体" w:eastAsia="宋体" w:hAnsi="宋体" w:cs="宋体" w:hint="eastAsia"/>
                <w:sz w:val="18"/>
                <w:szCs w:val="18"/>
                <w:lang w:bidi="ar"/>
              </w:rPr>
              <w:t>，扬程：≤</w:t>
            </w:r>
            <w:r>
              <w:rPr>
                <w:rFonts w:ascii="宋体" w:eastAsia="宋体" w:hAnsi="宋体" w:cs="宋体" w:hint="eastAsia"/>
                <w:sz w:val="18"/>
                <w:szCs w:val="18"/>
                <w:lang w:bidi="ar"/>
              </w:rPr>
              <w:t>32m</w:t>
            </w:r>
            <w:r>
              <w:rPr>
                <w:rFonts w:ascii="宋体" w:eastAsia="宋体" w:hAnsi="宋体" w:cs="宋体" w:hint="eastAsia"/>
                <w:sz w:val="18"/>
                <w:szCs w:val="18"/>
                <w:lang w:bidi="ar"/>
              </w:rPr>
              <w:t>；</w:t>
            </w:r>
          </w:p>
          <w:p w:rsidR="005E0FE2" w:rsidRDefault="005E0FE2">
            <w:pPr>
              <w:jc w:val="left"/>
              <w:rPr>
                <w:rFonts w:ascii="宋体" w:eastAsia="宋体" w:hAnsi="宋体" w:cs="宋体"/>
                <w:sz w:val="18"/>
                <w:szCs w:val="18"/>
              </w:rPr>
            </w:pP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bl>
    <w:p w:rsidR="005E0FE2" w:rsidRDefault="00226C24">
      <w:pPr>
        <w:snapToGrid w:val="0"/>
        <w:spacing w:line="360" w:lineRule="auto"/>
        <w:rPr>
          <w:rFonts w:ascii="宋体" w:eastAsia="宋体" w:hAnsi="宋体" w:cs="宋体"/>
          <w:color w:val="000000"/>
        </w:rPr>
      </w:pPr>
      <w:r>
        <w:rPr>
          <w:rFonts w:ascii="宋体" w:eastAsia="宋体" w:hAnsi="宋体" w:cs="宋体" w:hint="eastAsia"/>
          <w:color w:val="000000"/>
          <w:szCs w:val="24"/>
          <w:lang w:bidi="ar"/>
        </w:rPr>
        <w:t>附表</w:t>
      </w:r>
      <w:r>
        <w:rPr>
          <w:rFonts w:ascii="宋体" w:eastAsia="宋体" w:hAnsi="宋体" w:cs="宋体" w:hint="eastAsia"/>
          <w:color w:val="000000"/>
          <w:szCs w:val="24"/>
          <w:lang w:bidi="ar"/>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250"/>
        <w:gridCol w:w="4144"/>
        <w:gridCol w:w="816"/>
        <w:gridCol w:w="932"/>
      </w:tblGrid>
      <w:tr w:rsidR="005E0FE2">
        <w:tc>
          <w:tcPr>
            <w:tcW w:w="8947" w:type="dxa"/>
            <w:gridSpan w:val="5"/>
            <w:tcBorders>
              <w:top w:val="single" w:sz="4" w:space="0" w:color="auto"/>
              <w:left w:val="single" w:sz="4" w:space="0" w:color="auto"/>
              <w:bottom w:val="single" w:sz="4" w:space="0" w:color="auto"/>
              <w:right w:val="single" w:sz="4" w:space="0" w:color="auto"/>
            </w:tcBorders>
            <w:shd w:val="clear" w:color="auto" w:fill="auto"/>
          </w:tcPr>
          <w:p w:rsidR="005E0FE2" w:rsidRDefault="00226C24">
            <w:pPr>
              <w:snapToGrid w:val="0"/>
              <w:spacing w:line="360" w:lineRule="auto"/>
              <w:rPr>
                <w:rFonts w:ascii="宋体" w:eastAsia="宋体" w:hAnsi="宋体" w:cs="宋体"/>
                <w:color w:val="000000"/>
                <w:sz w:val="18"/>
                <w:szCs w:val="18"/>
              </w:rPr>
            </w:pPr>
            <w:r>
              <w:rPr>
                <w:rFonts w:ascii="宋体" w:eastAsia="宋体" w:hAnsi="宋体" w:cs="宋体" w:hint="eastAsia"/>
                <w:b/>
                <w:sz w:val="18"/>
                <w:szCs w:val="18"/>
                <w:lang w:bidi="ar"/>
              </w:rPr>
              <w:t>三、高效热水系统</w:t>
            </w:r>
          </w:p>
        </w:tc>
      </w:tr>
      <w:tr w:rsidR="005E0FE2">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1</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高效风冷热泵机组（四管制）</w:t>
            </w:r>
          </w:p>
        </w:tc>
        <w:tc>
          <w:tcPr>
            <w:tcW w:w="4348"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名称</w:t>
            </w:r>
            <w:r>
              <w:rPr>
                <w:rFonts w:ascii="宋体" w:eastAsia="宋体" w:hAnsi="宋体" w:cs="宋体" w:hint="eastAsia"/>
                <w:sz w:val="18"/>
                <w:szCs w:val="18"/>
                <w:lang w:bidi="ar"/>
              </w:rPr>
              <w:t>:</w:t>
            </w:r>
            <w:r>
              <w:rPr>
                <w:rFonts w:ascii="宋体" w:eastAsia="宋体" w:hAnsi="宋体" w:cs="宋体" w:hint="eastAsia"/>
                <w:sz w:val="18"/>
                <w:szCs w:val="18"/>
                <w:lang w:bidi="ar"/>
              </w:rPr>
              <w:t>高效风冷热泵机组（四管制）</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参数：制热量≥</w:t>
            </w:r>
            <w:r>
              <w:rPr>
                <w:rFonts w:ascii="宋体" w:eastAsia="宋体" w:hAnsi="宋体" w:cs="宋体" w:hint="eastAsia"/>
                <w:sz w:val="18"/>
                <w:szCs w:val="18"/>
                <w:lang w:bidi="ar"/>
              </w:rPr>
              <w:t>200kW</w:t>
            </w:r>
            <w:r>
              <w:rPr>
                <w:rFonts w:ascii="宋体" w:eastAsia="宋体" w:hAnsi="宋体" w:cs="宋体" w:hint="eastAsia"/>
                <w:sz w:val="18"/>
                <w:szCs w:val="18"/>
                <w:lang w:bidi="ar"/>
              </w:rPr>
              <w:t>；国标工况</w:t>
            </w:r>
            <w:r>
              <w:rPr>
                <w:rFonts w:ascii="宋体" w:eastAsia="宋体" w:hAnsi="宋体" w:cs="宋体" w:hint="eastAsia"/>
                <w:sz w:val="18"/>
                <w:szCs w:val="18"/>
                <w:lang w:bidi="ar"/>
              </w:rPr>
              <w:t>COP</w:t>
            </w:r>
            <w:r>
              <w:rPr>
                <w:rFonts w:ascii="宋体" w:eastAsia="宋体" w:hAnsi="宋体" w:cs="宋体" w:hint="eastAsia"/>
                <w:sz w:val="18"/>
                <w:szCs w:val="18"/>
                <w:lang w:bidi="ar"/>
              </w:rPr>
              <w:t>≥</w:t>
            </w:r>
            <w:r>
              <w:rPr>
                <w:rFonts w:ascii="宋体" w:eastAsia="宋体" w:hAnsi="宋体" w:cs="宋体" w:hint="eastAsia"/>
                <w:sz w:val="18"/>
                <w:szCs w:val="18"/>
                <w:lang w:bidi="ar"/>
              </w:rPr>
              <w:t>3.7</w:t>
            </w:r>
            <w:r>
              <w:rPr>
                <w:rFonts w:ascii="宋体" w:eastAsia="宋体" w:hAnsi="宋体" w:cs="宋体" w:hint="eastAsia"/>
                <w:sz w:val="18"/>
                <w:szCs w:val="18"/>
                <w:lang w:bidi="ar"/>
              </w:rPr>
              <w:t>；</w:t>
            </w:r>
            <w:r>
              <w:rPr>
                <w:rFonts w:ascii="宋体" w:eastAsia="宋体" w:hAnsi="宋体" w:cs="宋体" w:hint="eastAsia"/>
                <w:sz w:val="18"/>
                <w:szCs w:val="18"/>
                <w:lang w:bidi="ar"/>
              </w:rPr>
              <w:t xml:space="preserve">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高效风冷热泵机组（两管制）</w:t>
            </w:r>
          </w:p>
        </w:tc>
        <w:tc>
          <w:tcPr>
            <w:tcW w:w="4348"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名称</w:t>
            </w:r>
            <w:r>
              <w:rPr>
                <w:rFonts w:ascii="宋体" w:eastAsia="宋体" w:hAnsi="宋体" w:cs="宋体" w:hint="eastAsia"/>
                <w:sz w:val="18"/>
                <w:szCs w:val="18"/>
                <w:lang w:bidi="ar"/>
              </w:rPr>
              <w:t>:</w:t>
            </w:r>
            <w:r>
              <w:rPr>
                <w:rFonts w:ascii="宋体" w:eastAsia="宋体" w:hAnsi="宋体" w:cs="宋体" w:hint="eastAsia"/>
                <w:sz w:val="18"/>
                <w:szCs w:val="18"/>
                <w:lang w:bidi="ar"/>
              </w:rPr>
              <w:t>高效风冷热泵机组</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参数：制热量≥</w:t>
            </w:r>
            <w:r>
              <w:rPr>
                <w:rFonts w:ascii="宋体" w:eastAsia="宋体" w:hAnsi="宋体" w:cs="宋体" w:hint="eastAsia"/>
                <w:sz w:val="18"/>
                <w:szCs w:val="18"/>
                <w:lang w:bidi="ar"/>
              </w:rPr>
              <w:t>200kW</w:t>
            </w:r>
            <w:r>
              <w:rPr>
                <w:rFonts w:ascii="宋体" w:eastAsia="宋体" w:hAnsi="宋体" w:cs="宋体" w:hint="eastAsia"/>
                <w:sz w:val="18"/>
                <w:szCs w:val="18"/>
                <w:lang w:bidi="ar"/>
              </w:rPr>
              <w:t>；国标工况</w:t>
            </w:r>
            <w:r>
              <w:rPr>
                <w:rFonts w:ascii="宋体" w:eastAsia="宋体" w:hAnsi="宋体" w:cs="宋体" w:hint="eastAsia"/>
                <w:sz w:val="18"/>
                <w:szCs w:val="18"/>
                <w:lang w:bidi="ar"/>
              </w:rPr>
              <w:t>COP</w:t>
            </w:r>
            <w:r>
              <w:rPr>
                <w:rFonts w:ascii="宋体" w:eastAsia="宋体" w:hAnsi="宋体" w:cs="宋体" w:hint="eastAsia"/>
                <w:sz w:val="18"/>
                <w:szCs w:val="18"/>
                <w:lang w:bidi="ar"/>
              </w:rPr>
              <w:t>≥</w:t>
            </w:r>
            <w:r>
              <w:rPr>
                <w:rFonts w:ascii="宋体" w:eastAsia="宋体" w:hAnsi="宋体" w:cs="宋体" w:hint="eastAsia"/>
                <w:sz w:val="18"/>
                <w:szCs w:val="18"/>
                <w:lang w:bidi="ar"/>
              </w:rPr>
              <w:t>3.7</w:t>
            </w:r>
            <w:r>
              <w:rPr>
                <w:rFonts w:ascii="宋体" w:eastAsia="宋体" w:hAnsi="宋体" w:cs="宋体" w:hint="eastAsia"/>
                <w:sz w:val="18"/>
                <w:szCs w:val="18"/>
                <w:lang w:bidi="ar"/>
              </w:rPr>
              <w:t>；</w:t>
            </w:r>
            <w:r>
              <w:rPr>
                <w:rFonts w:ascii="宋体" w:eastAsia="宋体" w:hAnsi="宋体" w:cs="宋体" w:hint="eastAsia"/>
                <w:sz w:val="18"/>
                <w:szCs w:val="18"/>
                <w:lang w:bidi="ar"/>
              </w:rPr>
              <w:t xml:space="preserve">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3</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冷回收循环水泵（</w:t>
            </w:r>
            <w:proofErr w:type="gramStart"/>
            <w:r>
              <w:rPr>
                <w:rFonts w:ascii="宋体" w:eastAsia="宋体" w:hAnsi="宋体" w:cs="宋体" w:hint="eastAsia"/>
                <w:sz w:val="18"/>
                <w:szCs w:val="18"/>
                <w:lang w:bidi="ar"/>
              </w:rPr>
              <w:t>武胜路院区</w:t>
            </w:r>
            <w:proofErr w:type="gramEnd"/>
            <w:r>
              <w:rPr>
                <w:rFonts w:ascii="宋体" w:eastAsia="宋体" w:hAnsi="宋体" w:cs="宋体" w:hint="eastAsia"/>
                <w:sz w:val="18"/>
                <w:szCs w:val="18"/>
                <w:lang w:bidi="ar"/>
              </w:rPr>
              <w:t>）</w:t>
            </w:r>
          </w:p>
        </w:tc>
        <w:tc>
          <w:tcPr>
            <w:tcW w:w="4348"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1.5kW/380V/50HZ</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流量：不低于</w:t>
            </w:r>
            <w:r>
              <w:rPr>
                <w:rFonts w:ascii="宋体" w:eastAsia="宋体" w:hAnsi="宋体" w:cs="宋体" w:hint="eastAsia"/>
                <w:sz w:val="18"/>
                <w:szCs w:val="18"/>
                <w:lang w:bidi="ar"/>
              </w:rPr>
              <w:t>25m3/h</w:t>
            </w:r>
            <w:r>
              <w:rPr>
                <w:rFonts w:ascii="宋体" w:eastAsia="宋体" w:hAnsi="宋体" w:cs="宋体" w:hint="eastAsia"/>
                <w:sz w:val="18"/>
                <w:szCs w:val="18"/>
                <w:lang w:bidi="ar"/>
              </w:rPr>
              <w:t>，扬程：≤</w:t>
            </w:r>
            <w:r>
              <w:rPr>
                <w:rFonts w:ascii="宋体" w:eastAsia="宋体" w:hAnsi="宋体" w:cs="宋体" w:hint="eastAsia"/>
                <w:sz w:val="18"/>
                <w:szCs w:val="18"/>
                <w:lang w:bidi="ar"/>
              </w:rPr>
              <w:t>8m</w:t>
            </w:r>
            <w:r>
              <w:rPr>
                <w:rFonts w:ascii="宋体" w:eastAsia="宋体" w:hAnsi="宋体" w:cs="宋体" w:hint="eastAsia"/>
                <w:sz w:val="18"/>
                <w:szCs w:val="18"/>
                <w:lang w:bidi="ar"/>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生活热水循环水泵（</w:t>
            </w:r>
            <w:proofErr w:type="gramStart"/>
            <w:r>
              <w:rPr>
                <w:rFonts w:ascii="宋体" w:eastAsia="宋体" w:hAnsi="宋体" w:cs="宋体" w:hint="eastAsia"/>
                <w:sz w:val="18"/>
                <w:szCs w:val="18"/>
                <w:lang w:bidi="ar"/>
              </w:rPr>
              <w:t>武胜路院区</w:t>
            </w:r>
            <w:proofErr w:type="gramEnd"/>
            <w:r>
              <w:rPr>
                <w:rFonts w:ascii="宋体" w:eastAsia="宋体" w:hAnsi="宋体" w:cs="宋体" w:hint="eastAsia"/>
                <w:sz w:val="18"/>
                <w:szCs w:val="18"/>
                <w:lang w:bidi="ar"/>
              </w:rPr>
              <w:t>）</w:t>
            </w:r>
          </w:p>
        </w:tc>
        <w:tc>
          <w:tcPr>
            <w:tcW w:w="4348"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7.5kW/380V/50HZ</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流量：不低于</w:t>
            </w:r>
            <w:r>
              <w:rPr>
                <w:rFonts w:ascii="宋体" w:eastAsia="宋体" w:hAnsi="宋体" w:cs="宋体" w:hint="eastAsia"/>
                <w:sz w:val="18"/>
                <w:szCs w:val="18"/>
                <w:lang w:bidi="ar"/>
              </w:rPr>
              <w:t>75m3/h</w:t>
            </w:r>
            <w:r>
              <w:rPr>
                <w:rFonts w:ascii="宋体" w:eastAsia="宋体" w:hAnsi="宋体" w:cs="宋体" w:hint="eastAsia"/>
                <w:sz w:val="18"/>
                <w:szCs w:val="18"/>
                <w:lang w:bidi="ar"/>
              </w:rPr>
              <w:t>，扬程：≤</w:t>
            </w:r>
            <w:r>
              <w:rPr>
                <w:rFonts w:ascii="宋体" w:eastAsia="宋体" w:hAnsi="宋体" w:cs="宋体" w:hint="eastAsia"/>
                <w:sz w:val="18"/>
                <w:szCs w:val="18"/>
                <w:lang w:bidi="ar"/>
              </w:rPr>
              <w:t>18m</w:t>
            </w:r>
            <w:r>
              <w:rPr>
                <w:rFonts w:ascii="宋体" w:eastAsia="宋体" w:hAnsi="宋体" w:cs="宋体" w:hint="eastAsia"/>
                <w:sz w:val="18"/>
                <w:szCs w:val="18"/>
                <w:lang w:bidi="ar"/>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3</w:t>
            </w:r>
          </w:p>
        </w:tc>
      </w:tr>
      <w:tr w:rsidR="005E0FE2">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napToGrid w:val="0"/>
              <w:spacing w:line="360" w:lineRule="auto"/>
              <w:rPr>
                <w:rFonts w:ascii="宋体" w:eastAsia="宋体" w:hAnsi="宋体" w:cs="宋体"/>
                <w:color w:val="000000"/>
                <w:sz w:val="18"/>
                <w:szCs w:val="18"/>
              </w:rPr>
            </w:pPr>
            <w:r>
              <w:rPr>
                <w:rFonts w:ascii="宋体" w:eastAsia="宋体" w:hAnsi="宋体" w:cs="宋体" w:hint="eastAsia"/>
                <w:color w:val="000000"/>
                <w:sz w:val="18"/>
                <w:szCs w:val="18"/>
                <w:lang w:bidi="ar"/>
              </w:rPr>
              <w:t>5</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冷回收循环水泵（古田院区）</w:t>
            </w:r>
          </w:p>
        </w:tc>
        <w:tc>
          <w:tcPr>
            <w:tcW w:w="4348"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1.5kW/380V/50HZ</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流量：</w:t>
            </w:r>
            <w:r>
              <w:rPr>
                <w:rFonts w:ascii="宋体" w:eastAsia="宋体" w:hAnsi="宋体" w:cs="宋体" w:hint="eastAsia"/>
                <w:sz w:val="18"/>
                <w:szCs w:val="18"/>
                <w:lang w:bidi="ar"/>
              </w:rPr>
              <w:t>20m3/h</w:t>
            </w:r>
            <w:r>
              <w:rPr>
                <w:rFonts w:ascii="宋体" w:eastAsia="宋体" w:hAnsi="宋体" w:cs="宋体" w:hint="eastAsia"/>
                <w:sz w:val="18"/>
                <w:szCs w:val="18"/>
                <w:lang w:bidi="ar"/>
              </w:rPr>
              <w:t>，扬程：≤</w:t>
            </w:r>
            <w:r>
              <w:rPr>
                <w:rFonts w:ascii="宋体" w:eastAsia="宋体" w:hAnsi="宋体" w:cs="宋体" w:hint="eastAsia"/>
                <w:sz w:val="18"/>
                <w:szCs w:val="18"/>
                <w:lang w:bidi="ar"/>
              </w:rPr>
              <w:t>8m</w:t>
            </w:r>
            <w:r>
              <w:rPr>
                <w:rFonts w:ascii="宋体" w:eastAsia="宋体" w:hAnsi="宋体" w:cs="宋体" w:hint="eastAsia"/>
                <w:sz w:val="18"/>
                <w:szCs w:val="18"/>
                <w:lang w:bidi="ar"/>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2</w:t>
            </w:r>
          </w:p>
        </w:tc>
      </w:tr>
      <w:tr w:rsidR="005E0FE2">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napToGrid w:val="0"/>
              <w:spacing w:line="360" w:lineRule="auto"/>
              <w:rPr>
                <w:rFonts w:ascii="宋体" w:eastAsia="宋体" w:hAnsi="宋体" w:cs="宋体"/>
                <w:color w:val="000000"/>
                <w:sz w:val="18"/>
                <w:szCs w:val="18"/>
              </w:rPr>
            </w:pPr>
            <w:r>
              <w:rPr>
                <w:rFonts w:ascii="宋体" w:eastAsia="宋体" w:hAnsi="宋体" w:cs="宋体" w:hint="eastAsia"/>
                <w:color w:val="000000"/>
                <w:sz w:val="18"/>
                <w:szCs w:val="18"/>
                <w:lang w:bidi="ar"/>
              </w:rPr>
              <w:t>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生活热水循环水泵（古田院区）</w:t>
            </w:r>
          </w:p>
        </w:tc>
        <w:tc>
          <w:tcPr>
            <w:tcW w:w="4348"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left"/>
              <w:rPr>
                <w:rFonts w:ascii="宋体" w:eastAsia="宋体" w:hAnsi="宋体" w:cs="宋体"/>
                <w:sz w:val="18"/>
                <w:szCs w:val="18"/>
                <w:lang w:bidi="ar"/>
              </w:rPr>
            </w:pPr>
            <w:r>
              <w:rPr>
                <w:rFonts w:ascii="宋体" w:eastAsia="宋体" w:hAnsi="宋体" w:cs="宋体" w:hint="eastAsia"/>
                <w:sz w:val="18"/>
                <w:szCs w:val="18"/>
                <w:lang w:bidi="ar"/>
              </w:rPr>
              <w:t>1.</w:t>
            </w:r>
            <w:r>
              <w:rPr>
                <w:rFonts w:ascii="宋体" w:eastAsia="宋体" w:hAnsi="宋体" w:cs="宋体" w:hint="eastAsia"/>
                <w:sz w:val="18"/>
                <w:szCs w:val="18"/>
                <w:lang w:bidi="ar"/>
              </w:rPr>
              <w:t>电机功率：</w:t>
            </w:r>
            <w:r>
              <w:rPr>
                <w:rFonts w:ascii="宋体" w:eastAsia="宋体" w:hAnsi="宋体" w:cs="宋体" w:hint="eastAsia"/>
                <w:sz w:val="18"/>
                <w:szCs w:val="18"/>
                <w:lang w:bidi="ar"/>
              </w:rPr>
              <w:t>N</w:t>
            </w:r>
            <w:r>
              <w:rPr>
                <w:rFonts w:ascii="宋体" w:eastAsia="宋体" w:hAnsi="宋体" w:cs="宋体" w:hint="eastAsia"/>
                <w:sz w:val="18"/>
                <w:szCs w:val="18"/>
                <w:lang w:bidi="ar"/>
              </w:rPr>
              <w:t>≤</w:t>
            </w:r>
            <w:r>
              <w:rPr>
                <w:rFonts w:ascii="宋体" w:eastAsia="宋体" w:hAnsi="宋体" w:cs="宋体" w:hint="eastAsia"/>
                <w:sz w:val="18"/>
                <w:szCs w:val="18"/>
                <w:lang w:bidi="ar"/>
              </w:rPr>
              <w:t>7.5kW/380V/50HZ</w:t>
            </w:r>
          </w:p>
          <w:p w:rsidR="005E0FE2" w:rsidRDefault="00226C24">
            <w:pPr>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流量：不低于</w:t>
            </w:r>
            <w:r>
              <w:rPr>
                <w:rFonts w:ascii="宋体" w:eastAsia="宋体" w:hAnsi="宋体" w:cs="宋体" w:hint="eastAsia"/>
                <w:sz w:val="18"/>
                <w:szCs w:val="18"/>
                <w:lang w:bidi="ar"/>
              </w:rPr>
              <w:t>38m3/h</w:t>
            </w:r>
            <w:r>
              <w:rPr>
                <w:rFonts w:ascii="宋体" w:eastAsia="宋体" w:hAnsi="宋体" w:cs="宋体" w:hint="eastAsia"/>
                <w:sz w:val="18"/>
                <w:szCs w:val="18"/>
                <w:lang w:bidi="ar"/>
              </w:rPr>
              <w:t>，扬程：≤</w:t>
            </w:r>
            <w:r>
              <w:rPr>
                <w:rFonts w:ascii="宋体" w:eastAsia="宋体" w:hAnsi="宋体" w:cs="宋体" w:hint="eastAsia"/>
                <w:sz w:val="18"/>
                <w:szCs w:val="18"/>
                <w:lang w:bidi="ar"/>
              </w:rPr>
              <w:t>18m</w:t>
            </w:r>
            <w:r>
              <w:rPr>
                <w:rFonts w:ascii="宋体" w:eastAsia="宋体" w:hAnsi="宋体" w:cs="宋体" w:hint="eastAsia"/>
                <w:sz w:val="18"/>
                <w:szCs w:val="18"/>
                <w:lang w:bidi="ar"/>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lang w:bidi="ar"/>
              </w:rPr>
            </w:pPr>
            <w:r>
              <w:rPr>
                <w:rFonts w:ascii="宋体" w:eastAsia="宋体" w:hAnsi="宋体" w:cs="宋体" w:hint="eastAsia"/>
                <w:sz w:val="18"/>
                <w:szCs w:val="18"/>
                <w:lang w:bidi="ar"/>
              </w:rPr>
              <w:t>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jc w:val="center"/>
              <w:rPr>
                <w:rFonts w:ascii="宋体" w:eastAsia="宋体" w:hAnsi="宋体" w:cs="宋体"/>
                <w:sz w:val="18"/>
                <w:szCs w:val="18"/>
              </w:rPr>
            </w:pPr>
            <w:r>
              <w:rPr>
                <w:rFonts w:ascii="宋体" w:eastAsia="宋体" w:hAnsi="宋体" w:cs="宋体" w:hint="eastAsia"/>
                <w:sz w:val="18"/>
                <w:szCs w:val="18"/>
                <w:lang w:bidi="ar"/>
              </w:rPr>
              <w:t>3</w:t>
            </w:r>
          </w:p>
        </w:tc>
      </w:tr>
    </w:tbl>
    <w:p w:rsidR="005E0FE2" w:rsidRDefault="005E0FE2">
      <w:pPr>
        <w:pStyle w:val="af7"/>
        <w:spacing w:line="360" w:lineRule="auto"/>
        <w:ind w:firstLine="200"/>
      </w:pPr>
    </w:p>
    <w:p w:rsidR="005E0FE2" w:rsidRDefault="00226C24">
      <w:pPr>
        <w:snapToGrid w:val="0"/>
        <w:spacing w:line="360" w:lineRule="auto"/>
        <w:ind w:firstLine="200"/>
        <w:rPr>
          <w:b/>
          <w:bCs/>
        </w:rPr>
      </w:pPr>
      <w:r>
        <w:rPr>
          <w:rFonts w:ascii="Times New Roman" w:eastAsia="宋体" w:hAnsi="Times New Roman" w:cs="Times New Roman"/>
          <w:b/>
          <w:bCs/>
          <w:szCs w:val="24"/>
          <w:lang w:bidi="ar"/>
        </w:rPr>
        <w:t>8</w:t>
      </w:r>
      <w:r>
        <w:rPr>
          <w:rFonts w:ascii="Times New Roman" w:eastAsia="宋体" w:hAnsi="Times New Roman" w:cs="宋体" w:hint="eastAsia"/>
          <w:b/>
          <w:bCs/>
          <w:szCs w:val="24"/>
          <w:lang w:bidi="ar"/>
        </w:rPr>
        <w:t>、施工要求</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实施综合节能改造计划：中标人应在合同生效之</w:t>
      </w:r>
      <w:proofErr w:type="gramStart"/>
      <w:r>
        <w:rPr>
          <w:rFonts w:ascii="宋体" w:eastAsia="宋体" w:hAnsi="宋体" w:cs="宋体" w:hint="eastAsia"/>
          <w:color w:val="000000"/>
          <w:szCs w:val="24"/>
          <w:lang w:bidi="ar"/>
        </w:rPr>
        <w:t>日具备</w:t>
      </w:r>
      <w:proofErr w:type="gramEnd"/>
      <w:r>
        <w:rPr>
          <w:rFonts w:ascii="宋体" w:eastAsia="宋体" w:hAnsi="宋体" w:cs="宋体" w:hint="eastAsia"/>
          <w:color w:val="000000"/>
          <w:szCs w:val="24"/>
          <w:lang w:bidi="ar"/>
        </w:rPr>
        <w:t>进场施工条件起</w:t>
      </w:r>
      <w:r>
        <w:rPr>
          <w:rFonts w:ascii="宋体" w:eastAsia="宋体" w:hAnsi="宋体" w:cs="宋体" w:hint="eastAsia"/>
          <w:color w:val="000000"/>
          <w:szCs w:val="24"/>
          <w:lang w:bidi="ar"/>
        </w:rPr>
        <w:t>365</w:t>
      </w:r>
      <w:r>
        <w:rPr>
          <w:rFonts w:ascii="宋体" w:eastAsia="宋体" w:hAnsi="宋体" w:cs="宋体" w:hint="eastAsia"/>
          <w:color w:val="000000"/>
          <w:szCs w:val="24"/>
          <w:lang w:bidi="ar"/>
        </w:rPr>
        <w:t>个日历天，完成节能改造内容。</w:t>
      </w:r>
    </w:p>
    <w:p w:rsidR="005E0FE2" w:rsidRDefault="00226C24">
      <w:pPr>
        <w:snapToGrid w:val="0"/>
        <w:spacing w:line="360" w:lineRule="auto"/>
        <w:ind w:firstLineChars="200" w:firstLine="420"/>
      </w:pPr>
      <w:r>
        <w:rPr>
          <w:rFonts w:ascii="Times New Roman" w:eastAsia="宋体" w:hAnsi="Times New Roman" w:cs="宋体" w:hint="eastAsia"/>
          <w:szCs w:val="24"/>
          <w:lang w:bidi="ar"/>
        </w:rPr>
        <w:t>施工改造由中标人负责完成，由采购人进行验收。在施工过程应符合国家、省、市医院的各项施工要求，确保安全文明施工。</w:t>
      </w:r>
    </w:p>
    <w:p w:rsidR="005E0FE2" w:rsidRDefault="00226C24">
      <w:pPr>
        <w:snapToGrid w:val="0"/>
        <w:spacing w:line="360" w:lineRule="auto"/>
        <w:ind w:firstLine="200"/>
        <w:rPr>
          <w:b/>
          <w:bCs/>
        </w:rPr>
      </w:pPr>
      <w:r>
        <w:rPr>
          <w:rFonts w:ascii="Times New Roman" w:eastAsia="宋体" w:hAnsi="Times New Roman" w:cs="Times New Roman"/>
          <w:b/>
          <w:bCs/>
          <w:szCs w:val="24"/>
          <w:lang w:bidi="ar"/>
        </w:rPr>
        <w:t>9</w:t>
      </w:r>
      <w:r>
        <w:rPr>
          <w:rFonts w:ascii="Times New Roman" w:eastAsia="宋体" w:hAnsi="Times New Roman" w:cs="宋体" w:hint="eastAsia"/>
          <w:b/>
          <w:bCs/>
          <w:szCs w:val="24"/>
          <w:lang w:bidi="ar"/>
        </w:rPr>
        <w:t>、项目实施要求</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9.1</w:t>
      </w:r>
      <w:r>
        <w:rPr>
          <w:rFonts w:ascii="宋体" w:eastAsia="宋体" w:hAnsi="宋体" w:cs="宋体" w:hint="eastAsia"/>
          <w:color w:val="000000"/>
          <w:szCs w:val="24"/>
          <w:lang w:bidi="ar"/>
        </w:rPr>
        <w:t>、中标人对医院进行节能诊断，在此基础上编制节能改造方案，改造方案须细致周全，保证安全性，每项改造方案须经医院审核通过后，才能按照方案实施节能改造，开展设备采购选型、投融资、安装施工、调试等工作。</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9.2</w:t>
      </w:r>
      <w:r>
        <w:rPr>
          <w:rFonts w:ascii="宋体" w:eastAsia="宋体" w:hAnsi="宋体" w:cs="宋体" w:hint="eastAsia"/>
          <w:color w:val="000000"/>
          <w:szCs w:val="24"/>
          <w:lang w:bidi="ar"/>
        </w:rPr>
        <w:t>、中标人进入托管期后承担相应运维工作，中标方参与本项目的运</w:t>
      </w:r>
      <w:proofErr w:type="gramStart"/>
      <w:r>
        <w:rPr>
          <w:rFonts w:ascii="宋体" w:eastAsia="宋体" w:hAnsi="宋体" w:cs="宋体" w:hint="eastAsia"/>
          <w:color w:val="000000"/>
          <w:szCs w:val="24"/>
          <w:lang w:bidi="ar"/>
        </w:rPr>
        <w:t>维人员</w:t>
      </w:r>
      <w:proofErr w:type="gramEnd"/>
      <w:r>
        <w:rPr>
          <w:rFonts w:ascii="宋体" w:eastAsia="宋体" w:hAnsi="宋体" w:cs="宋体" w:hint="eastAsia"/>
          <w:color w:val="000000"/>
          <w:szCs w:val="24"/>
          <w:lang w:bidi="ar"/>
        </w:rPr>
        <w:t>优先从医院目前工作的运</w:t>
      </w:r>
      <w:proofErr w:type="gramStart"/>
      <w:r>
        <w:rPr>
          <w:rFonts w:ascii="宋体" w:eastAsia="宋体" w:hAnsi="宋体" w:cs="宋体" w:hint="eastAsia"/>
          <w:color w:val="000000"/>
          <w:szCs w:val="24"/>
          <w:lang w:bidi="ar"/>
        </w:rPr>
        <w:t>维人员</w:t>
      </w:r>
      <w:proofErr w:type="gramEnd"/>
      <w:r>
        <w:rPr>
          <w:rFonts w:ascii="宋体" w:eastAsia="宋体" w:hAnsi="宋体" w:cs="宋体" w:hint="eastAsia"/>
          <w:color w:val="000000"/>
          <w:szCs w:val="24"/>
          <w:lang w:bidi="ar"/>
        </w:rPr>
        <w:t>中择优选择。。</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9.3</w:t>
      </w:r>
      <w:r>
        <w:rPr>
          <w:rFonts w:ascii="宋体" w:eastAsia="宋体" w:hAnsi="宋体" w:cs="宋体" w:hint="eastAsia"/>
          <w:color w:val="000000"/>
          <w:szCs w:val="24"/>
          <w:lang w:bidi="ar"/>
        </w:rPr>
        <w:t>、投标单位需提交详细的项目运营服务方案，包括但不限于设备运行管理方案、设备维护保养方案等内容；提交企业运营综合能力证明材料，包括但不限于相关运营案例、应急供应保障能力等内容。最大限度的保障医</w:t>
      </w:r>
      <w:r>
        <w:rPr>
          <w:rFonts w:ascii="宋体" w:eastAsia="宋体" w:hAnsi="宋体" w:cs="宋体" w:hint="eastAsia"/>
          <w:color w:val="000000"/>
          <w:szCs w:val="24"/>
          <w:lang w:bidi="ar"/>
        </w:rPr>
        <w:t>院正常用能安全、可靠性要求。</w:t>
      </w:r>
    </w:p>
    <w:p w:rsidR="005E0FE2" w:rsidRDefault="00226C24">
      <w:pPr>
        <w:snapToGrid w:val="0"/>
        <w:spacing w:line="360" w:lineRule="auto"/>
        <w:ind w:firstLineChars="200" w:firstLine="420"/>
        <w:rPr>
          <w:rFonts w:ascii="宋体" w:eastAsia="宋体" w:hAnsi="宋体" w:cs="宋体"/>
          <w:color w:val="000000"/>
        </w:rPr>
      </w:pPr>
      <w:r>
        <w:rPr>
          <w:rFonts w:ascii="宋体" w:eastAsia="宋体" w:hAnsi="宋体" w:cs="宋体" w:hint="eastAsia"/>
          <w:color w:val="000000"/>
          <w:szCs w:val="24"/>
          <w:lang w:bidi="ar"/>
        </w:rPr>
        <w:t>9.4</w:t>
      </w:r>
      <w:r>
        <w:rPr>
          <w:rFonts w:ascii="宋体" w:eastAsia="宋体" w:hAnsi="宋体" w:cs="宋体" w:hint="eastAsia"/>
          <w:color w:val="000000"/>
          <w:szCs w:val="24"/>
          <w:lang w:bidi="ar"/>
        </w:rPr>
        <w:t>、投标单位需提交详细的项目售后服务方案，包括但不限于保修服务响应时间、保修服务措施，最大限度的保障医院正常用能安全、可靠性和及时服务响应要求。</w:t>
      </w:r>
    </w:p>
    <w:p w:rsidR="005E0FE2" w:rsidRDefault="005E0FE2">
      <w:pPr>
        <w:pStyle w:val="af7"/>
        <w:ind w:firstLine="420"/>
      </w:pPr>
    </w:p>
    <w:p w:rsidR="005E0FE2" w:rsidRDefault="00226C24">
      <w:pPr>
        <w:snapToGrid w:val="0"/>
        <w:spacing w:line="360" w:lineRule="auto"/>
        <w:rPr>
          <w:b/>
          <w:bCs/>
        </w:rPr>
      </w:pPr>
      <w:bookmarkStart w:id="3" w:name="_Hlk160026802"/>
      <w:r>
        <w:rPr>
          <w:rFonts w:ascii="Times New Roman" w:eastAsia="宋体" w:hAnsi="Times New Roman" w:cs="宋体" w:hint="eastAsia"/>
          <w:b/>
          <w:bCs/>
          <w:szCs w:val="24"/>
          <w:lang w:bidi="ar"/>
        </w:rPr>
        <w:t>（三）项目管理要求</w:t>
      </w:r>
    </w:p>
    <w:bookmarkEnd w:id="3"/>
    <w:p w:rsidR="005E0FE2" w:rsidRDefault="00226C24">
      <w:pPr>
        <w:spacing w:line="360" w:lineRule="auto"/>
        <w:rPr>
          <w:b/>
        </w:rPr>
      </w:pPr>
      <w:r>
        <w:rPr>
          <w:rFonts w:ascii="Times New Roman" w:eastAsia="宋体" w:hAnsi="Times New Roman" w:cs="Times New Roman"/>
          <w:b/>
          <w:szCs w:val="24"/>
          <w:lang w:bidi="ar"/>
        </w:rPr>
        <w:t>1</w:t>
      </w:r>
      <w:r>
        <w:rPr>
          <w:rFonts w:ascii="Times New Roman" w:eastAsia="宋体" w:hAnsi="Times New Roman" w:cs="宋体" w:hint="eastAsia"/>
          <w:b/>
          <w:szCs w:val="24"/>
          <w:lang w:bidi="ar"/>
        </w:rPr>
        <w:t>、人员组织</w:t>
      </w:r>
    </w:p>
    <w:p w:rsidR="005E0FE2" w:rsidRDefault="00226C24">
      <w:pPr>
        <w:spacing w:line="360" w:lineRule="auto"/>
        <w:ind w:firstLineChars="200" w:firstLine="420"/>
        <w:rPr>
          <w:bCs/>
        </w:rPr>
      </w:pPr>
      <w:r>
        <w:rPr>
          <w:rFonts w:ascii="Times New Roman" w:eastAsia="宋体" w:hAnsi="Times New Roman" w:cs="Times New Roman"/>
          <w:bCs/>
          <w:szCs w:val="24"/>
          <w:lang w:bidi="ar"/>
        </w:rPr>
        <w:t>1.1</w:t>
      </w:r>
      <w:r>
        <w:rPr>
          <w:rFonts w:ascii="Times New Roman" w:eastAsia="宋体" w:hAnsi="Times New Roman" w:cs="宋体" w:hint="eastAsia"/>
          <w:bCs/>
          <w:szCs w:val="24"/>
          <w:lang w:bidi="ar"/>
        </w:rPr>
        <w:t>、投标人应为本项目配备经验丰富的项目团队，团队骨干成员应有能源系统管理、公共建筑节能改造、空调系统运维等相关经验。投标人应保证项目团队的主要人员的稳定性，在未经过采购人同意的情况下，投标人不得随意更换人员。采购人或投标人认为需要更换项目经理或项目团队成员时，均应提早两周向对方申明原因，投标人应同时提出新的符合合同要求的项目经理或项目团队成员人选，经采购人同意并办理交接手续后方可更换。</w:t>
      </w:r>
    </w:p>
    <w:p w:rsidR="005E0FE2" w:rsidRDefault="00226C24">
      <w:pPr>
        <w:spacing w:line="360" w:lineRule="auto"/>
        <w:ind w:firstLineChars="200" w:firstLine="420"/>
        <w:rPr>
          <w:bCs/>
        </w:rPr>
      </w:pPr>
      <w:r>
        <w:rPr>
          <w:rFonts w:ascii="Times New Roman" w:eastAsia="宋体" w:hAnsi="Times New Roman" w:cs="Times New Roman"/>
          <w:bCs/>
          <w:szCs w:val="24"/>
          <w:lang w:bidi="ar"/>
        </w:rPr>
        <w:t>1.2</w:t>
      </w:r>
      <w:r>
        <w:rPr>
          <w:rFonts w:ascii="Times New Roman" w:eastAsia="宋体" w:hAnsi="Times New Roman" w:cs="宋体" w:hint="eastAsia"/>
          <w:bCs/>
          <w:szCs w:val="24"/>
          <w:lang w:bidi="ar"/>
        </w:rPr>
        <w:t>、投标人应配备专业技术团队为本项目提供专业技术支持服务，同时专家团队应对采购人指派的操作人员进行适当的培训，使其能承担</w:t>
      </w:r>
      <w:r>
        <w:rPr>
          <w:rFonts w:ascii="Times New Roman" w:eastAsia="宋体" w:hAnsi="Times New Roman" w:cs="宋体" w:hint="eastAsia"/>
          <w:bCs/>
          <w:szCs w:val="24"/>
          <w:lang w:bidi="ar"/>
        </w:rPr>
        <w:t>相应的操作和设施维护要求。</w:t>
      </w:r>
    </w:p>
    <w:p w:rsidR="005E0FE2" w:rsidRDefault="00226C24">
      <w:pPr>
        <w:spacing w:line="360" w:lineRule="auto"/>
        <w:ind w:firstLineChars="200" w:firstLine="420"/>
        <w:rPr>
          <w:bCs/>
        </w:rPr>
      </w:pPr>
      <w:r>
        <w:rPr>
          <w:rFonts w:ascii="Times New Roman" w:eastAsia="宋体" w:hAnsi="Times New Roman" w:cs="Times New Roman"/>
          <w:bCs/>
          <w:szCs w:val="24"/>
          <w:lang w:bidi="ar"/>
        </w:rPr>
        <w:t>1.3</w:t>
      </w:r>
      <w:r>
        <w:rPr>
          <w:rFonts w:ascii="Times New Roman" w:eastAsia="宋体" w:hAnsi="Times New Roman" w:cs="宋体" w:hint="eastAsia"/>
          <w:bCs/>
          <w:szCs w:val="24"/>
          <w:lang w:bidi="ar"/>
        </w:rPr>
        <w:t>、投标人应当确保其工作人员和其聘请的第三方在项目实施、运行的整个过程中遵守采购人的相关规章制度。</w:t>
      </w:r>
    </w:p>
    <w:p w:rsidR="005E0FE2" w:rsidRDefault="00226C24">
      <w:pPr>
        <w:spacing w:line="360" w:lineRule="auto"/>
        <w:ind w:firstLineChars="200" w:firstLine="420"/>
        <w:rPr>
          <w:bCs/>
        </w:rPr>
      </w:pPr>
      <w:r>
        <w:rPr>
          <w:rFonts w:ascii="Times New Roman" w:eastAsia="宋体" w:hAnsi="Times New Roman" w:cs="Times New Roman"/>
          <w:bCs/>
          <w:szCs w:val="24"/>
          <w:lang w:bidi="ar"/>
        </w:rPr>
        <w:t>1.4</w:t>
      </w:r>
      <w:r>
        <w:rPr>
          <w:rFonts w:ascii="Times New Roman" w:eastAsia="宋体" w:hAnsi="Times New Roman" w:cs="宋体" w:hint="eastAsia"/>
          <w:bCs/>
          <w:szCs w:val="24"/>
          <w:lang w:bidi="ar"/>
        </w:rPr>
        <w:t>、项目团队要求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683"/>
        <w:gridCol w:w="477"/>
        <w:gridCol w:w="4778"/>
        <w:gridCol w:w="1108"/>
      </w:tblGrid>
      <w:tr w:rsidR="005E0FE2">
        <w:trPr>
          <w:trHeight w:val="8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序号</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岗位名称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人数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要求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工作时间</w:t>
            </w:r>
          </w:p>
        </w:tc>
      </w:tr>
      <w:tr w:rsidR="005E0FE2">
        <w:trPr>
          <w:trHeight w:val="88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项目经理</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1</w:t>
            </w:r>
            <w:r>
              <w:rPr>
                <w:rFonts w:ascii="宋体" w:eastAsia="宋体" w:hAnsi="宋体" w:cs="宋体" w:hint="eastAsia"/>
                <w:kern w:val="0"/>
                <w:sz w:val="18"/>
                <w:szCs w:val="18"/>
                <w:lang w:bidi="ar"/>
              </w:rPr>
              <w:t>、男女不限，年龄不超过</w:t>
            </w:r>
            <w:r>
              <w:rPr>
                <w:rFonts w:ascii="宋体" w:eastAsia="宋体" w:hAnsi="宋体" w:cs="宋体" w:hint="eastAsia"/>
                <w:kern w:val="0"/>
                <w:sz w:val="18"/>
                <w:szCs w:val="18"/>
                <w:lang w:bidi="ar"/>
              </w:rPr>
              <w:t>50</w:t>
            </w:r>
            <w:r>
              <w:rPr>
                <w:rFonts w:ascii="宋体" w:eastAsia="宋体" w:hAnsi="宋体" w:cs="宋体" w:hint="eastAsia"/>
                <w:kern w:val="0"/>
                <w:sz w:val="18"/>
                <w:szCs w:val="18"/>
                <w:lang w:bidi="ar"/>
              </w:rPr>
              <w:t>周岁；</w:t>
            </w:r>
          </w:p>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2</w:t>
            </w:r>
            <w:r>
              <w:rPr>
                <w:rFonts w:ascii="宋体" w:eastAsia="宋体" w:hAnsi="宋体" w:cs="宋体" w:hint="eastAsia"/>
                <w:kern w:val="0"/>
                <w:sz w:val="18"/>
                <w:szCs w:val="18"/>
                <w:lang w:bidi="ar"/>
              </w:rPr>
              <w:t>、具有</w:t>
            </w:r>
            <w:r>
              <w:rPr>
                <w:rFonts w:ascii="宋体" w:eastAsia="宋体" w:hAnsi="宋体" w:cs="宋体" w:hint="eastAsia"/>
                <w:kern w:val="0"/>
                <w:sz w:val="18"/>
                <w:szCs w:val="18"/>
                <w:lang w:bidi="ar"/>
              </w:rPr>
              <w:t>5</w:t>
            </w:r>
            <w:r>
              <w:rPr>
                <w:rFonts w:ascii="宋体" w:eastAsia="宋体" w:hAnsi="宋体" w:cs="宋体" w:hint="eastAsia"/>
                <w:kern w:val="0"/>
                <w:sz w:val="18"/>
                <w:szCs w:val="18"/>
                <w:lang w:bidi="ar"/>
              </w:rPr>
              <w:t>年（或以上）从事能源系统管理、设备节能改造、冷暖系统运维等相关经验；</w:t>
            </w:r>
          </w:p>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3</w:t>
            </w:r>
            <w:r>
              <w:rPr>
                <w:rFonts w:ascii="宋体" w:eastAsia="宋体" w:hAnsi="宋体" w:cs="宋体" w:hint="eastAsia"/>
                <w:kern w:val="0"/>
                <w:sz w:val="18"/>
                <w:szCs w:val="18"/>
                <w:lang w:bidi="ar"/>
              </w:rPr>
              <w:t>、政历清白，上岗前须提供公安机关出具的个人“无违法犯罪记录”检索证明，无不良嗜好；</w:t>
            </w:r>
          </w:p>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4</w:t>
            </w:r>
            <w:r>
              <w:rPr>
                <w:rFonts w:ascii="宋体" w:eastAsia="宋体" w:hAnsi="宋体" w:cs="宋体" w:hint="eastAsia"/>
                <w:kern w:val="0"/>
                <w:sz w:val="18"/>
                <w:szCs w:val="18"/>
                <w:lang w:bidi="ar"/>
              </w:rPr>
              <w:t>、有较强的沟通协调能力，具备应急处理问题的能力；</w:t>
            </w:r>
          </w:p>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5</w:t>
            </w:r>
            <w:r>
              <w:rPr>
                <w:rFonts w:ascii="宋体" w:eastAsia="宋体" w:hAnsi="宋体" w:cs="宋体" w:hint="eastAsia"/>
                <w:kern w:val="0"/>
                <w:sz w:val="18"/>
                <w:szCs w:val="18"/>
                <w:lang w:bidi="ar"/>
              </w:rPr>
              <w:t>、常驻项目现场，全权代表托管服务公司与采购人保持密切联系并保证承包区域服务达到管理要求。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每周</w:t>
            </w:r>
            <w:r>
              <w:rPr>
                <w:rFonts w:ascii="宋体" w:eastAsia="宋体" w:hAnsi="宋体" w:cs="宋体" w:hint="eastAsia"/>
                <w:bCs/>
                <w:sz w:val="18"/>
                <w:szCs w:val="18"/>
                <w:lang w:bidi="ar"/>
              </w:rPr>
              <w:t>5</w:t>
            </w:r>
            <w:r>
              <w:rPr>
                <w:rFonts w:ascii="宋体" w:eastAsia="宋体" w:hAnsi="宋体" w:cs="宋体" w:hint="eastAsia"/>
                <w:bCs/>
                <w:sz w:val="18"/>
                <w:szCs w:val="18"/>
                <w:lang w:bidi="ar"/>
              </w:rPr>
              <w:t>日</w:t>
            </w:r>
          </w:p>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每日</w:t>
            </w:r>
            <w:r>
              <w:rPr>
                <w:rFonts w:ascii="宋体" w:eastAsia="宋体" w:hAnsi="宋体" w:cs="宋体" w:hint="eastAsia"/>
                <w:bCs/>
                <w:sz w:val="18"/>
                <w:szCs w:val="18"/>
                <w:lang w:bidi="ar"/>
              </w:rPr>
              <w:t>8</w:t>
            </w:r>
            <w:r>
              <w:rPr>
                <w:rFonts w:ascii="宋体" w:eastAsia="宋体" w:hAnsi="宋体" w:cs="宋体" w:hint="eastAsia"/>
                <w:bCs/>
                <w:sz w:val="18"/>
                <w:szCs w:val="18"/>
                <w:lang w:bidi="ar"/>
              </w:rPr>
              <w:t>小时</w:t>
            </w:r>
          </w:p>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紧急情况随时提供服务</w:t>
            </w:r>
          </w:p>
        </w:tc>
      </w:tr>
      <w:tr w:rsidR="005E0FE2">
        <w:trPr>
          <w:trHeight w:val="88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运</w:t>
            </w:r>
            <w:proofErr w:type="gramStart"/>
            <w:r>
              <w:rPr>
                <w:rFonts w:ascii="宋体" w:eastAsia="宋体" w:hAnsi="宋体" w:cs="宋体" w:hint="eastAsia"/>
                <w:sz w:val="18"/>
                <w:szCs w:val="18"/>
                <w:lang w:bidi="ar"/>
              </w:rPr>
              <w:t>维主管</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1</w:t>
            </w:r>
            <w:r>
              <w:rPr>
                <w:rFonts w:ascii="宋体" w:eastAsia="宋体" w:hAnsi="宋体" w:cs="宋体" w:hint="eastAsia"/>
                <w:kern w:val="0"/>
                <w:sz w:val="18"/>
                <w:szCs w:val="18"/>
                <w:lang w:bidi="ar"/>
              </w:rPr>
              <w:t>、男女不限，年龄不超过</w:t>
            </w:r>
            <w:r>
              <w:rPr>
                <w:rFonts w:ascii="宋体" w:eastAsia="宋体" w:hAnsi="宋体" w:cs="宋体" w:hint="eastAsia"/>
                <w:kern w:val="0"/>
                <w:sz w:val="18"/>
                <w:szCs w:val="18"/>
                <w:lang w:bidi="ar"/>
              </w:rPr>
              <w:t>50</w:t>
            </w:r>
            <w:r>
              <w:rPr>
                <w:rFonts w:ascii="宋体" w:eastAsia="宋体" w:hAnsi="宋体" w:cs="宋体" w:hint="eastAsia"/>
                <w:kern w:val="0"/>
                <w:sz w:val="18"/>
                <w:szCs w:val="18"/>
                <w:lang w:bidi="ar"/>
              </w:rPr>
              <w:t>周岁；</w:t>
            </w:r>
          </w:p>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2</w:t>
            </w:r>
            <w:r>
              <w:rPr>
                <w:rFonts w:ascii="宋体" w:eastAsia="宋体" w:hAnsi="宋体" w:cs="宋体" w:hint="eastAsia"/>
                <w:kern w:val="0"/>
                <w:sz w:val="18"/>
                <w:szCs w:val="18"/>
                <w:lang w:bidi="ar"/>
              </w:rPr>
              <w:t>、具有</w:t>
            </w:r>
            <w:r>
              <w:rPr>
                <w:rFonts w:ascii="宋体" w:eastAsia="宋体" w:hAnsi="宋体" w:cs="宋体" w:hint="eastAsia"/>
                <w:kern w:val="0"/>
                <w:sz w:val="18"/>
                <w:szCs w:val="18"/>
                <w:lang w:bidi="ar"/>
              </w:rPr>
              <w:t>5</w:t>
            </w:r>
            <w:r>
              <w:rPr>
                <w:rFonts w:ascii="宋体" w:eastAsia="宋体" w:hAnsi="宋体" w:cs="宋体" w:hint="eastAsia"/>
                <w:kern w:val="0"/>
                <w:sz w:val="18"/>
                <w:szCs w:val="18"/>
                <w:lang w:bidi="ar"/>
              </w:rPr>
              <w:t>年（或以上）供水、用电、冷暖设备设施的日常管理和运维经验；</w:t>
            </w:r>
          </w:p>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3</w:t>
            </w:r>
            <w:r>
              <w:rPr>
                <w:rFonts w:ascii="宋体" w:eastAsia="宋体" w:hAnsi="宋体" w:cs="宋体" w:hint="eastAsia"/>
                <w:kern w:val="0"/>
                <w:sz w:val="18"/>
                <w:szCs w:val="18"/>
                <w:lang w:bidi="ar"/>
              </w:rPr>
              <w:t>、政历清白，上岗前须提供公安机关出具的个人“无违法犯罪记录”检索证明，无不良嗜好；</w:t>
            </w:r>
          </w:p>
          <w:p w:rsidR="005E0FE2" w:rsidRDefault="00226C24">
            <w:pPr>
              <w:spacing w:line="360" w:lineRule="auto"/>
              <w:rPr>
                <w:rFonts w:ascii="宋体" w:eastAsia="宋体" w:hAnsi="宋体" w:cs="宋体"/>
                <w:kern w:val="0"/>
                <w:sz w:val="18"/>
                <w:szCs w:val="18"/>
              </w:rPr>
            </w:pPr>
            <w:r>
              <w:rPr>
                <w:rFonts w:ascii="宋体" w:eastAsia="宋体" w:hAnsi="宋体" w:cs="宋体" w:hint="eastAsia"/>
                <w:kern w:val="0"/>
                <w:sz w:val="18"/>
                <w:szCs w:val="18"/>
                <w:lang w:bidi="ar"/>
              </w:rPr>
              <w:t>4</w:t>
            </w:r>
            <w:r>
              <w:rPr>
                <w:rFonts w:ascii="宋体" w:eastAsia="宋体" w:hAnsi="宋体" w:cs="宋体" w:hint="eastAsia"/>
                <w:kern w:val="0"/>
                <w:sz w:val="18"/>
                <w:szCs w:val="18"/>
                <w:lang w:bidi="ar"/>
              </w:rPr>
              <w:t>、有较强的沟通协调和组织能力</w:t>
            </w:r>
            <w:proofErr w:type="gramStart"/>
            <w:r>
              <w:rPr>
                <w:rFonts w:ascii="宋体" w:eastAsia="宋体" w:hAnsi="宋体" w:cs="宋体" w:hint="eastAsia"/>
                <w:kern w:val="0"/>
                <w:sz w:val="18"/>
                <w:szCs w:val="18"/>
                <w:lang w:bidi="ar"/>
              </w:rPr>
              <w:t>能力</w:t>
            </w:r>
            <w:proofErr w:type="gramEnd"/>
            <w:r>
              <w:rPr>
                <w:rFonts w:ascii="宋体" w:eastAsia="宋体" w:hAnsi="宋体" w:cs="宋体" w:hint="eastAsia"/>
                <w:kern w:val="0"/>
                <w:sz w:val="18"/>
                <w:szCs w:val="18"/>
                <w:lang w:bidi="ar"/>
              </w:rPr>
              <w:t>，具备应急处理问题的能力；</w:t>
            </w:r>
          </w:p>
          <w:p w:rsidR="005E0FE2" w:rsidRDefault="00226C24">
            <w:pPr>
              <w:spacing w:line="360" w:lineRule="auto"/>
              <w:rPr>
                <w:rFonts w:ascii="宋体" w:eastAsia="宋体" w:hAnsi="宋体" w:cs="宋体"/>
                <w:sz w:val="18"/>
                <w:szCs w:val="18"/>
              </w:rPr>
            </w:pPr>
            <w:r>
              <w:rPr>
                <w:rFonts w:ascii="宋体" w:eastAsia="宋体" w:hAnsi="宋体" w:cs="宋体" w:hint="eastAsia"/>
                <w:kern w:val="0"/>
                <w:sz w:val="18"/>
                <w:szCs w:val="18"/>
                <w:lang w:bidi="ar"/>
              </w:rPr>
              <w:t>5</w:t>
            </w:r>
            <w:r>
              <w:rPr>
                <w:rFonts w:ascii="宋体" w:eastAsia="宋体" w:hAnsi="宋体" w:cs="宋体" w:hint="eastAsia"/>
                <w:kern w:val="0"/>
                <w:sz w:val="18"/>
                <w:szCs w:val="18"/>
                <w:lang w:bidi="ar"/>
              </w:rPr>
              <w:t>、常驻项目现场，不得兼管其他项目，全权代表托管服务公司与采购人保持密切联系并保证承包区域服务达到管理要求。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每周</w:t>
            </w:r>
            <w:r>
              <w:rPr>
                <w:rFonts w:ascii="宋体" w:eastAsia="宋体" w:hAnsi="宋体" w:cs="宋体" w:hint="eastAsia"/>
                <w:bCs/>
                <w:sz w:val="18"/>
                <w:szCs w:val="18"/>
                <w:lang w:bidi="ar"/>
              </w:rPr>
              <w:t>5</w:t>
            </w:r>
            <w:r>
              <w:rPr>
                <w:rFonts w:ascii="宋体" w:eastAsia="宋体" w:hAnsi="宋体" w:cs="宋体" w:hint="eastAsia"/>
                <w:bCs/>
                <w:sz w:val="18"/>
                <w:szCs w:val="18"/>
                <w:lang w:bidi="ar"/>
              </w:rPr>
              <w:t>日</w:t>
            </w:r>
          </w:p>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每日</w:t>
            </w:r>
            <w:r>
              <w:rPr>
                <w:rFonts w:ascii="宋体" w:eastAsia="宋体" w:hAnsi="宋体" w:cs="宋体" w:hint="eastAsia"/>
                <w:bCs/>
                <w:sz w:val="18"/>
                <w:szCs w:val="18"/>
                <w:lang w:bidi="ar"/>
              </w:rPr>
              <w:t>8</w:t>
            </w:r>
            <w:r>
              <w:rPr>
                <w:rFonts w:ascii="宋体" w:eastAsia="宋体" w:hAnsi="宋体" w:cs="宋体" w:hint="eastAsia"/>
                <w:bCs/>
                <w:sz w:val="18"/>
                <w:szCs w:val="18"/>
                <w:lang w:bidi="ar"/>
              </w:rPr>
              <w:t>小时</w:t>
            </w:r>
          </w:p>
          <w:p w:rsidR="005E0FE2" w:rsidRDefault="00226C24">
            <w:pPr>
              <w:spacing w:line="360" w:lineRule="auto"/>
              <w:jc w:val="center"/>
              <w:rPr>
                <w:rFonts w:ascii="宋体" w:eastAsia="宋体" w:hAnsi="宋体" w:cs="宋体"/>
                <w:strike/>
                <w:sz w:val="18"/>
                <w:szCs w:val="18"/>
              </w:rPr>
            </w:pPr>
            <w:r>
              <w:rPr>
                <w:rFonts w:ascii="宋体" w:eastAsia="宋体" w:hAnsi="宋体" w:cs="宋体" w:hint="eastAsia"/>
                <w:bCs/>
                <w:sz w:val="18"/>
                <w:szCs w:val="18"/>
                <w:lang w:bidi="ar"/>
              </w:rPr>
              <w:t>紧急情况随时提供服务</w:t>
            </w:r>
          </w:p>
        </w:tc>
      </w:tr>
      <w:tr w:rsidR="005E0FE2">
        <w:trPr>
          <w:trHeight w:val="88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运维组长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numPr>
                <w:ilvl w:val="0"/>
                <w:numId w:val="3"/>
              </w:numPr>
              <w:spacing w:line="360" w:lineRule="auto"/>
              <w:jc w:val="left"/>
              <w:rPr>
                <w:rFonts w:ascii="宋体" w:eastAsia="宋体" w:hAnsi="宋体" w:cs="宋体"/>
                <w:sz w:val="18"/>
                <w:szCs w:val="18"/>
              </w:rPr>
            </w:pPr>
            <w:r>
              <w:rPr>
                <w:rFonts w:ascii="宋体" w:eastAsia="宋体" w:hAnsi="宋体" w:cs="宋体" w:hint="eastAsia"/>
                <w:sz w:val="18"/>
                <w:szCs w:val="18"/>
                <w:lang w:bidi="ar"/>
              </w:rPr>
              <w:t>男性，年龄不得超过</w:t>
            </w:r>
            <w:r>
              <w:rPr>
                <w:rFonts w:ascii="宋体" w:eastAsia="宋体" w:hAnsi="宋体" w:cs="宋体" w:hint="eastAsia"/>
                <w:sz w:val="18"/>
                <w:szCs w:val="18"/>
                <w:lang w:bidi="ar"/>
              </w:rPr>
              <w:t>55</w:t>
            </w:r>
            <w:r>
              <w:rPr>
                <w:rFonts w:ascii="宋体" w:eastAsia="宋体" w:hAnsi="宋体" w:cs="宋体" w:hint="eastAsia"/>
                <w:sz w:val="18"/>
                <w:szCs w:val="18"/>
                <w:lang w:bidi="ar"/>
              </w:rPr>
              <w:t>周岁；</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、持有《特种作业操作证（高压电工作业、低压电工作业、制冷与空调作业、锅炉作业）》之一；</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3</w:t>
            </w:r>
            <w:r>
              <w:rPr>
                <w:rFonts w:ascii="宋体" w:eastAsia="宋体" w:hAnsi="宋体" w:cs="宋体" w:hint="eastAsia"/>
                <w:sz w:val="18"/>
                <w:szCs w:val="18"/>
                <w:lang w:bidi="ar"/>
              </w:rPr>
              <w:t>、具有</w:t>
            </w:r>
            <w:r>
              <w:rPr>
                <w:rFonts w:ascii="宋体" w:eastAsia="宋体" w:hAnsi="宋体" w:cs="宋体" w:hint="eastAsia"/>
                <w:kern w:val="0"/>
                <w:sz w:val="18"/>
                <w:szCs w:val="18"/>
                <w:lang w:bidi="ar"/>
              </w:rPr>
              <w:t>5</w:t>
            </w:r>
            <w:r>
              <w:rPr>
                <w:rFonts w:ascii="宋体" w:eastAsia="宋体" w:hAnsi="宋体" w:cs="宋体" w:hint="eastAsia"/>
                <w:kern w:val="0"/>
                <w:sz w:val="18"/>
                <w:szCs w:val="18"/>
                <w:lang w:bidi="ar"/>
              </w:rPr>
              <w:t>年（或以上）</w:t>
            </w:r>
            <w:r>
              <w:rPr>
                <w:rFonts w:ascii="宋体" w:eastAsia="宋体" w:hAnsi="宋体" w:cs="宋体" w:hint="eastAsia"/>
                <w:sz w:val="18"/>
                <w:szCs w:val="18"/>
                <w:lang w:bidi="ar"/>
              </w:rPr>
              <w:t>中央空调运维经验；熟悉制冷制</w:t>
            </w:r>
            <w:proofErr w:type="gramStart"/>
            <w:r>
              <w:rPr>
                <w:rFonts w:ascii="宋体" w:eastAsia="宋体" w:hAnsi="宋体" w:cs="宋体" w:hint="eastAsia"/>
                <w:sz w:val="18"/>
                <w:szCs w:val="18"/>
                <w:lang w:bidi="ar"/>
              </w:rPr>
              <w:t>暖系统</w:t>
            </w:r>
            <w:proofErr w:type="gramEnd"/>
            <w:r>
              <w:rPr>
                <w:rFonts w:ascii="宋体" w:eastAsia="宋体" w:hAnsi="宋体" w:cs="宋体" w:hint="eastAsia"/>
                <w:sz w:val="18"/>
                <w:szCs w:val="18"/>
                <w:lang w:bidi="ar"/>
              </w:rPr>
              <w:t>操作，能够独立处理简单故障；</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4</w:t>
            </w:r>
            <w:r>
              <w:rPr>
                <w:rFonts w:ascii="宋体" w:eastAsia="宋体" w:hAnsi="宋体" w:cs="宋体" w:hint="eastAsia"/>
                <w:sz w:val="18"/>
                <w:szCs w:val="18"/>
                <w:lang w:bidi="ar"/>
              </w:rPr>
              <w:t>、政历清白，上岗前须提供公安机关出具的个人“无违法犯罪记录”检索证明，无不良嗜好；</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5</w:t>
            </w:r>
            <w:r>
              <w:rPr>
                <w:rFonts w:ascii="宋体" w:eastAsia="宋体" w:hAnsi="宋体" w:cs="宋体" w:hint="eastAsia"/>
                <w:sz w:val="18"/>
                <w:szCs w:val="18"/>
                <w:lang w:bidi="ar"/>
              </w:rPr>
              <w:t>、有较强的沟通协调能力，具备应急处理问题的能力。</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24</w:t>
            </w:r>
            <w:r>
              <w:rPr>
                <w:rFonts w:ascii="宋体" w:eastAsia="宋体" w:hAnsi="宋体" w:cs="宋体" w:hint="eastAsia"/>
                <w:bCs/>
                <w:sz w:val="18"/>
                <w:szCs w:val="18"/>
                <w:lang w:bidi="ar"/>
              </w:rPr>
              <w:t>小时值守</w:t>
            </w:r>
          </w:p>
        </w:tc>
      </w:tr>
      <w:tr w:rsidR="005E0FE2">
        <w:trPr>
          <w:trHeight w:val="88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配电房、水泵房、冷机锅炉巡检值守</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、男性，年龄不得超过</w:t>
            </w:r>
            <w:r>
              <w:rPr>
                <w:rFonts w:ascii="宋体" w:eastAsia="宋体" w:hAnsi="宋体" w:cs="宋体" w:hint="eastAsia"/>
                <w:sz w:val="18"/>
                <w:szCs w:val="18"/>
                <w:lang w:bidi="ar"/>
              </w:rPr>
              <w:t>55</w:t>
            </w:r>
            <w:r>
              <w:rPr>
                <w:rFonts w:ascii="宋体" w:eastAsia="宋体" w:hAnsi="宋体" w:cs="宋体" w:hint="eastAsia"/>
                <w:sz w:val="18"/>
                <w:szCs w:val="18"/>
                <w:lang w:bidi="ar"/>
              </w:rPr>
              <w:t>周岁；</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、持有《特种作业操作证（高压电工作业、低压电工作业、制冷与空调作业、锅炉作业）》之一；</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3</w:t>
            </w:r>
            <w:r>
              <w:rPr>
                <w:rFonts w:ascii="宋体" w:eastAsia="宋体" w:hAnsi="宋体" w:cs="宋体" w:hint="eastAsia"/>
                <w:sz w:val="18"/>
                <w:szCs w:val="18"/>
                <w:lang w:bidi="ar"/>
              </w:rPr>
              <w:t>、具有</w:t>
            </w:r>
            <w:r>
              <w:rPr>
                <w:rFonts w:ascii="宋体" w:eastAsia="宋体" w:hAnsi="宋体" w:cs="宋体" w:hint="eastAsia"/>
                <w:kern w:val="0"/>
                <w:sz w:val="18"/>
                <w:szCs w:val="18"/>
                <w:lang w:bidi="ar"/>
              </w:rPr>
              <w:t>5</w:t>
            </w:r>
            <w:r>
              <w:rPr>
                <w:rFonts w:ascii="宋体" w:eastAsia="宋体" w:hAnsi="宋体" w:cs="宋体" w:hint="eastAsia"/>
                <w:kern w:val="0"/>
                <w:sz w:val="18"/>
                <w:szCs w:val="18"/>
                <w:lang w:bidi="ar"/>
              </w:rPr>
              <w:t>年（或以上）</w:t>
            </w:r>
            <w:r>
              <w:rPr>
                <w:rFonts w:ascii="宋体" w:eastAsia="宋体" w:hAnsi="宋体" w:cs="宋体" w:hint="eastAsia"/>
                <w:sz w:val="18"/>
                <w:szCs w:val="18"/>
                <w:lang w:bidi="ar"/>
              </w:rPr>
              <w:t>高压变电站值守经验，熟悉变电间输配系统的日常和应急操作；</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4</w:t>
            </w:r>
            <w:r>
              <w:rPr>
                <w:rFonts w:ascii="宋体" w:eastAsia="宋体" w:hAnsi="宋体" w:cs="宋体" w:hint="eastAsia"/>
                <w:sz w:val="18"/>
                <w:szCs w:val="18"/>
                <w:lang w:bidi="ar"/>
              </w:rPr>
              <w:t>、政历清白，上岗前须提供公安机关出具的个人“无违法犯罪记录”检索证明，无不良嗜好；</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5</w:t>
            </w:r>
            <w:r>
              <w:rPr>
                <w:rFonts w:ascii="宋体" w:eastAsia="宋体" w:hAnsi="宋体" w:cs="宋体" w:hint="eastAsia"/>
                <w:sz w:val="18"/>
                <w:szCs w:val="18"/>
                <w:lang w:bidi="ar"/>
              </w:rPr>
              <w:t>、有较强的沟通协调能力，具备应急处理问题的能力。</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24</w:t>
            </w:r>
            <w:r>
              <w:rPr>
                <w:rFonts w:ascii="宋体" w:eastAsia="宋体" w:hAnsi="宋体" w:cs="宋体" w:hint="eastAsia"/>
                <w:bCs/>
                <w:sz w:val="18"/>
                <w:szCs w:val="18"/>
                <w:lang w:bidi="ar"/>
              </w:rPr>
              <w:t>小时值守</w:t>
            </w:r>
          </w:p>
        </w:tc>
      </w:tr>
      <w:tr w:rsidR="005E0FE2">
        <w:trPr>
          <w:trHeight w:val="88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综合维修人员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、男性，年龄不得超过</w:t>
            </w:r>
            <w:r>
              <w:rPr>
                <w:rFonts w:ascii="宋体" w:eastAsia="宋体" w:hAnsi="宋体" w:cs="宋体" w:hint="eastAsia"/>
                <w:sz w:val="18"/>
                <w:szCs w:val="18"/>
                <w:lang w:bidi="ar"/>
              </w:rPr>
              <w:t>55</w:t>
            </w:r>
            <w:r>
              <w:rPr>
                <w:rFonts w:ascii="宋体" w:eastAsia="宋体" w:hAnsi="宋体" w:cs="宋体" w:hint="eastAsia"/>
                <w:sz w:val="18"/>
                <w:szCs w:val="18"/>
                <w:lang w:bidi="ar"/>
              </w:rPr>
              <w:t>周岁；</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、持有《特种作业操作证（高压电工作业、低压电工作业、制冷与空调作业、锅炉作业）》之一；</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3</w:t>
            </w:r>
            <w:r>
              <w:rPr>
                <w:rFonts w:ascii="宋体" w:eastAsia="宋体" w:hAnsi="宋体" w:cs="宋体" w:hint="eastAsia"/>
                <w:sz w:val="18"/>
                <w:szCs w:val="18"/>
                <w:lang w:bidi="ar"/>
              </w:rPr>
              <w:t>、具有</w:t>
            </w:r>
            <w:r>
              <w:rPr>
                <w:rFonts w:ascii="宋体" w:eastAsia="宋体" w:hAnsi="宋体" w:cs="宋体" w:hint="eastAsia"/>
                <w:sz w:val="18"/>
                <w:szCs w:val="18"/>
                <w:lang w:bidi="ar"/>
              </w:rPr>
              <w:t>3</w:t>
            </w:r>
            <w:r>
              <w:rPr>
                <w:rFonts w:ascii="宋体" w:eastAsia="宋体" w:hAnsi="宋体" w:cs="宋体" w:hint="eastAsia"/>
                <w:sz w:val="18"/>
                <w:szCs w:val="18"/>
                <w:lang w:bidi="ar"/>
              </w:rPr>
              <w:t>年（或以上）照明、低压设备、水暖等管理和维修经验，能够处理简单的故障；熟悉水、电、气的安全操作规程；</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4</w:t>
            </w:r>
            <w:r>
              <w:rPr>
                <w:rFonts w:ascii="宋体" w:eastAsia="宋体" w:hAnsi="宋体" w:cs="宋体" w:hint="eastAsia"/>
                <w:sz w:val="18"/>
                <w:szCs w:val="18"/>
                <w:lang w:bidi="ar"/>
              </w:rPr>
              <w:t>、政历清白，上岗前须提供公安机关出具的个人“无违法犯罪记录”检索证明，无不良嗜好；</w:t>
            </w:r>
          </w:p>
          <w:p w:rsidR="005E0FE2" w:rsidRDefault="00226C24">
            <w:pPr>
              <w:spacing w:line="360" w:lineRule="auto"/>
              <w:jc w:val="left"/>
              <w:rPr>
                <w:rFonts w:ascii="宋体" w:eastAsia="宋体" w:hAnsi="宋体" w:cs="宋体"/>
                <w:sz w:val="18"/>
                <w:szCs w:val="18"/>
              </w:rPr>
            </w:pPr>
            <w:r>
              <w:rPr>
                <w:rFonts w:ascii="宋体" w:eastAsia="宋体" w:hAnsi="宋体" w:cs="宋体" w:hint="eastAsia"/>
                <w:sz w:val="18"/>
                <w:szCs w:val="18"/>
                <w:lang w:bidi="ar"/>
              </w:rPr>
              <w:t>5</w:t>
            </w:r>
            <w:r>
              <w:rPr>
                <w:rFonts w:ascii="宋体" w:eastAsia="宋体" w:hAnsi="宋体" w:cs="宋体" w:hint="eastAsia"/>
                <w:sz w:val="18"/>
                <w:szCs w:val="18"/>
                <w:lang w:bidi="ar"/>
              </w:rPr>
              <w:t>、有较强的沟通协调能力，具备应急处理问题的能力。</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每周</w:t>
            </w:r>
            <w:r>
              <w:rPr>
                <w:rFonts w:ascii="宋体" w:eastAsia="宋体" w:hAnsi="宋体" w:cs="宋体" w:hint="eastAsia"/>
                <w:bCs/>
                <w:sz w:val="18"/>
                <w:szCs w:val="18"/>
                <w:lang w:bidi="ar"/>
              </w:rPr>
              <w:t>5</w:t>
            </w:r>
            <w:r>
              <w:rPr>
                <w:rFonts w:ascii="宋体" w:eastAsia="宋体" w:hAnsi="宋体" w:cs="宋体" w:hint="eastAsia"/>
                <w:bCs/>
                <w:sz w:val="18"/>
                <w:szCs w:val="18"/>
                <w:lang w:bidi="ar"/>
              </w:rPr>
              <w:t>日</w:t>
            </w:r>
          </w:p>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每日</w:t>
            </w:r>
            <w:r>
              <w:rPr>
                <w:rFonts w:ascii="宋体" w:eastAsia="宋体" w:hAnsi="宋体" w:cs="宋体" w:hint="eastAsia"/>
                <w:bCs/>
                <w:sz w:val="18"/>
                <w:szCs w:val="18"/>
                <w:lang w:bidi="ar"/>
              </w:rPr>
              <w:t>8</w:t>
            </w:r>
            <w:r>
              <w:rPr>
                <w:rFonts w:ascii="宋体" w:eastAsia="宋体" w:hAnsi="宋体" w:cs="宋体" w:hint="eastAsia"/>
                <w:bCs/>
                <w:sz w:val="18"/>
                <w:szCs w:val="18"/>
                <w:lang w:bidi="ar"/>
              </w:rPr>
              <w:t>小时</w:t>
            </w:r>
          </w:p>
          <w:p w:rsidR="005E0FE2" w:rsidRDefault="00226C24">
            <w:pPr>
              <w:spacing w:line="360" w:lineRule="auto"/>
              <w:jc w:val="center"/>
              <w:rPr>
                <w:rFonts w:ascii="宋体" w:eastAsia="宋体" w:hAnsi="宋体" w:cs="宋体"/>
                <w:bCs/>
                <w:sz w:val="18"/>
                <w:szCs w:val="18"/>
              </w:rPr>
            </w:pPr>
            <w:r>
              <w:rPr>
                <w:rFonts w:ascii="宋体" w:eastAsia="宋体" w:hAnsi="宋体" w:cs="宋体" w:hint="eastAsia"/>
                <w:bCs/>
                <w:sz w:val="18"/>
                <w:szCs w:val="18"/>
                <w:lang w:bidi="ar"/>
              </w:rPr>
              <w:t>紧急情况随时提供服务</w:t>
            </w:r>
          </w:p>
        </w:tc>
      </w:tr>
    </w:tbl>
    <w:p w:rsidR="005E0FE2" w:rsidRDefault="005E0FE2"/>
    <w:p w:rsidR="005E0FE2" w:rsidRDefault="00226C24">
      <w:pPr>
        <w:spacing w:line="360" w:lineRule="auto"/>
        <w:ind w:firstLineChars="200" w:firstLine="420"/>
        <w:rPr>
          <w:bCs/>
        </w:rPr>
      </w:pPr>
      <w:r>
        <w:rPr>
          <w:rFonts w:ascii="Times New Roman" w:eastAsia="宋体" w:hAnsi="Times New Roman" w:cs="宋体" w:hint="eastAsia"/>
          <w:bCs/>
          <w:szCs w:val="24"/>
          <w:lang w:bidi="ar"/>
        </w:rPr>
        <w:t>注：按劳动法和国务院关于职工工作时间的规定，正常情况下，上述人员每日工作不超过</w:t>
      </w:r>
      <w:r>
        <w:rPr>
          <w:rFonts w:ascii="Times New Roman" w:eastAsia="宋体" w:hAnsi="Times New Roman" w:cs="Times New Roman"/>
          <w:bCs/>
          <w:szCs w:val="24"/>
          <w:lang w:bidi="ar"/>
        </w:rPr>
        <w:t>8</w:t>
      </w:r>
      <w:r>
        <w:rPr>
          <w:rFonts w:ascii="Times New Roman" w:eastAsia="宋体" w:hAnsi="Times New Roman" w:cs="宋体" w:hint="eastAsia"/>
          <w:bCs/>
          <w:szCs w:val="24"/>
          <w:lang w:bidi="ar"/>
        </w:rPr>
        <w:t>小时，每周工作不超过</w:t>
      </w:r>
      <w:r>
        <w:rPr>
          <w:rFonts w:ascii="Times New Roman" w:eastAsia="宋体" w:hAnsi="Times New Roman" w:cs="Times New Roman"/>
          <w:bCs/>
          <w:szCs w:val="24"/>
          <w:lang w:bidi="ar"/>
        </w:rPr>
        <w:t>40</w:t>
      </w:r>
      <w:r>
        <w:rPr>
          <w:rFonts w:ascii="Times New Roman" w:eastAsia="宋体" w:hAnsi="Times New Roman" w:cs="宋体" w:hint="eastAsia"/>
          <w:bCs/>
          <w:szCs w:val="24"/>
          <w:lang w:bidi="ar"/>
        </w:rPr>
        <w:t>小时。</w:t>
      </w:r>
    </w:p>
    <w:p w:rsidR="005E0FE2" w:rsidRDefault="00226C24">
      <w:pPr>
        <w:spacing w:line="360" w:lineRule="auto"/>
        <w:ind w:firstLineChars="200" w:firstLine="420"/>
        <w:rPr>
          <w:bCs/>
        </w:rPr>
      </w:pPr>
      <w:r>
        <w:rPr>
          <w:rFonts w:ascii="Times New Roman" w:eastAsia="宋体" w:hAnsi="Times New Roman" w:cs="Times New Roman"/>
          <w:bCs/>
          <w:szCs w:val="24"/>
          <w:lang w:bidi="ar"/>
        </w:rPr>
        <w:t>1.5</w:t>
      </w:r>
      <w:r>
        <w:rPr>
          <w:rFonts w:ascii="Times New Roman" w:eastAsia="宋体" w:hAnsi="Times New Roman" w:cs="宋体" w:hint="eastAsia"/>
          <w:bCs/>
          <w:szCs w:val="24"/>
          <w:lang w:bidi="ar"/>
        </w:rPr>
        <w:t>、服务期间，如有需更换人员时，新投入的人员条件不低于本项目采购要求，且经过采购人同意。</w:t>
      </w:r>
    </w:p>
    <w:p w:rsidR="005E0FE2" w:rsidRDefault="00226C24">
      <w:pPr>
        <w:spacing w:line="360" w:lineRule="auto"/>
        <w:ind w:firstLineChars="200" w:firstLine="420"/>
        <w:rPr>
          <w:bCs/>
        </w:rPr>
      </w:pPr>
      <w:r>
        <w:rPr>
          <w:rFonts w:ascii="Times New Roman" w:eastAsia="宋体" w:hAnsi="Times New Roman" w:cs="Times New Roman"/>
          <w:bCs/>
          <w:szCs w:val="24"/>
          <w:lang w:bidi="ar"/>
        </w:rPr>
        <w:t>1.6</w:t>
      </w:r>
      <w:r>
        <w:rPr>
          <w:rFonts w:ascii="Times New Roman" w:eastAsia="宋体" w:hAnsi="Times New Roman" w:cs="宋体" w:hint="eastAsia"/>
          <w:bCs/>
          <w:szCs w:val="24"/>
          <w:lang w:bidi="ar"/>
        </w:rPr>
        <w:t>、岗位职责</w:t>
      </w:r>
    </w:p>
    <w:p w:rsidR="005E0FE2" w:rsidRDefault="00226C24">
      <w:pPr>
        <w:spacing w:line="360" w:lineRule="auto"/>
        <w:ind w:firstLineChars="200" w:firstLine="420"/>
        <w:rPr>
          <w:bCs/>
        </w:rPr>
      </w:pPr>
      <w:r>
        <w:rPr>
          <w:rFonts w:ascii="Times New Roman" w:eastAsia="宋体" w:hAnsi="Times New Roman" w:cs="Times New Roman"/>
          <w:bCs/>
          <w:szCs w:val="24"/>
          <w:lang w:bidi="ar"/>
        </w:rPr>
        <w:t>1.6.1</w:t>
      </w:r>
      <w:r>
        <w:rPr>
          <w:rFonts w:ascii="Times New Roman" w:eastAsia="宋体" w:hAnsi="Times New Roman" w:cs="宋体" w:hint="eastAsia"/>
          <w:bCs/>
          <w:szCs w:val="24"/>
          <w:lang w:bidi="ar"/>
        </w:rPr>
        <w:t>、项目经理</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w:t>
      </w:r>
      <w:r>
        <w:rPr>
          <w:rFonts w:ascii="Times New Roman" w:eastAsia="宋体" w:hAnsi="Times New Roman" w:cs="宋体" w:hint="eastAsia"/>
          <w:bCs/>
          <w:szCs w:val="24"/>
          <w:lang w:bidi="ar"/>
        </w:rPr>
        <w:t>）统筹做好安全运行、节能、日常管理及各项规章制度的制定，组织项目人员提高安全意识、管理技能和能源资源节能意识；</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2</w:t>
      </w:r>
      <w:r>
        <w:rPr>
          <w:rFonts w:ascii="Times New Roman" w:eastAsia="宋体" w:hAnsi="Times New Roman" w:cs="宋体" w:hint="eastAsia"/>
          <w:bCs/>
          <w:szCs w:val="24"/>
          <w:lang w:bidi="ar"/>
        </w:rPr>
        <w:t>）统筹安排项目整体工作，制订合理的项目工作计划；</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3</w:t>
      </w:r>
      <w:r>
        <w:rPr>
          <w:rFonts w:ascii="Times New Roman" w:eastAsia="宋体" w:hAnsi="Times New Roman" w:cs="宋体" w:hint="eastAsia"/>
          <w:bCs/>
          <w:szCs w:val="24"/>
          <w:lang w:bidi="ar"/>
        </w:rPr>
        <w:t>）负责配电房、水泵房、锅炉房、空调机房等核心区域安全平稳运行；</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lastRenderedPageBreak/>
        <w:t>（</w:t>
      </w:r>
      <w:r>
        <w:rPr>
          <w:rFonts w:ascii="Times New Roman" w:eastAsia="宋体" w:hAnsi="Times New Roman" w:cs="Times New Roman"/>
          <w:bCs/>
          <w:szCs w:val="24"/>
          <w:lang w:bidi="ar"/>
        </w:rPr>
        <w:t>4</w:t>
      </w:r>
      <w:r>
        <w:rPr>
          <w:rFonts w:ascii="Times New Roman" w:eastAsia="宋体" w:hAnsi="Times New Roman" w:cs="宋体" w:hint="eastAsia"/>
          <w:bCs/>
          <w:szCs w:val="24"/>
          <w:lang w:bidi="ar"/>
        </w:rPr>
        <w:t>）负责组织、协调本项目各岗位员工的工作安排；</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5</w:t>
      </w:r>
      <w:r>
        <w:rPr>
          <w:rFonts w:ascii="Times New Roman" w:eastAsia="宋体" w:hAnsi="Times New Roman" w:cs="宋体" w:hint="eastAsia"/>
          <w:bCs/>
          <w:szCs w:val="24"/>
          <w:lang w:bidi="ar"/>
        </w:rPr>
        <w:t>）负责考核本项目各项工作完成质量的考核与评定；</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6</w:t>
      </w:r>
      <w:r>
        <w:rPr>
          <w:rFonts w:ascii="Times New Roman" w:eastAsia="宋体" w:hAnsi="Times New Roman" w:cs="宋体" w:hint="eastAsia"/>
          <w:bCs/>
          <w:szCs w:val="24"/>
          <w:lang w:bidi="ar"/>
        </w:rPr>
        <w:t>）统筹组织召开工作例会及对专业知识、技能的培训，掌握工作动态，提升员工专业技能及职业素养，增强办事效率；</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7</w:t>
      </w:r>
      <w:r>
        <w:rPr>
          <w:rFonts w:ascii="Times New Roman" w:eastAsia="宋体" w:hAnsi="Times New Roman" w:cs="宋体" w:hint="eastAsia"/>
          <w:bCs/>
          <w:szCs w:val="24"/>
          <w:lang w:bidi="ar"/>
        </w:rPr>
        <w:t>）对供能系统和用能系统进行精细化能源管理；</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8</w:t>
      </w:r>
      <w:r>
        <w:rPr>
          <w:rFonts w:ascii="Times New Roman" w:eastAsia="宋体" w:hAnsi="Times New Roman" w:cs="宋体" w:hint="eastAsia"/>
          <w:bCs/>
          <w:szCs w:val="24"/>
          <w:lang w:bidi="ar"/>
        </w:rPr>
        <w:t>）深入研究楼宇现有能源监控系统、各能源子系统运行管理现状，对软、硬件安全、可靠运行、能源系统分析功能提出改进意见，包括但不限于对核心指标、能源网子系统指标以及整体运行情况分析（指标管理、能源指标分析、能源生产运行报告等），并提出优化运行策略，在采购人同意后进行用能系统的优化运行；</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9</w:t>
      </w:r>
      <w:r>
        <w:rPr>
          <w:rFonts w:ascii="Times New Roman" w:eastAsia="宋体" w:hAnsi="Times New Roman" w:cs="宋体" w:hint="eastAsia"/>
          <w:bCs/>
          <w:szCs w:val="24"/>
          <w:lang w:bidi="ar"/>
        </w:rPr>
        <w:t>）代表中标人与采购人进行沟通，及时掌握采购人节能设备能耗情况；</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w:t>
      </w:r>
      <w:r>
        <w:rPr>
          <w:rFonts w:ascii="Times New Roman" w:eastAsia="宋体" w:hAnsi="Times New Roman" w:cs="Times New Roman"/>
          <w:bCs/>
          <w:szCs w:val="24"/>
          <w:lang w:bidi="ar"/>
        </w:rPr>
        <w:t>0</w:t>
      </w:r>
      <w:r>
        <w:rPr>
          <w:rFonts w:ascii="Times New Roman" w:eastAsia="宋体" w:hAnsi="Times New Roman" w:cs="宋体" w:hint="eastAsia"/>
          <w:bCs/>
          <w:szCs w:val="24"/>
          <w:lang w:bidi="ar"/>
        </w:rPr>
        <w:t>）负责智能节能综合平台和其他节能设备设施相关的技术指导和业务培训；</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11</w:t>
      </w:r>
      <w:r>
        <w:rPr>
          <w:rFonts w:ascii="Times New Roman" w:eastAsia="宋体" w:hAnsi="Times New Roman" w:cs="宋体" w:hint="eastAsia"/>
          <w:bCs/>
          <w:szCs w:val="24"/>
          <w:lang w:bidi="ar"/>
        </w:rPr>
        <w:t>）认真完成采购人及公司交办的其它临时工作。</w:t>
      </w:r>
    </w:p>
    <w:p w:rsidR="005E0FE2" w:rsidRDefault="00226C24">
      <w:pPr>
        <w:spacing w:line="360" w:lineRule="auto"/>
        <w:ind w:firstLineChars="200" w:firstLine="420"/>
        <w:rPr>
          <w:bCs/>
        </w:rPr>
      </w:pPr>
      <w:r>
        <w:rPr>
          <w:rFonts w:ascii="Times New Roman" w:eastAsia="宋体" w:hAnsi="Times New Roman" w:cs="Times New Roman"/>
          <w:bCs/>
          <w:szCs w:val="24"/>
          <w:lang w:bidi="ar"/>
        </w:rPr>
        <w:t>1.6.2</w:t>
      </w:r>
      <w:r>
        <w:rPr>
          <w:rFonts w:ascii="Times New Roman" w:eastAsia="宋体" w:hAnsi="Times New Roman" w:cs="宋体" w:hint="eastAsia"/>
          <w:bCs/>
          <w:szCs w:val="24"/>
          <w:lang w:bidi="ar"/>
        </w:rPr>
        <w:t>、运维主管</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w:t>
      </w:r>
      <w:r>
        <w:rPr>
          <w:rFonts w:ascii="Times New Roman" w:eastAsia="宋体" w:hAnsi="Times New Roman" w:cs="宋体" w:hint="eastAsia"/>
          <w:bCs/>
          <w:szCs w:val="24"/>
          <w:lang w:bidi="ar"/>
        </w:rPr>
        <w:t>）落实运行管理的各项规章制度；</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2</w:t>
      </w:r>
      <w:r>
        <w:rPr>
          <w:rFonts w:ascii="Times New Roman" w:eastAsia="宋体" w:hAnsi="Times New Roman" w:cs="宋体" w:hint="eastAsia"/>
          <w:bCs/>
          <w:szCs w:val="24"/>
          <w:lang w:bidi="ar"/>
        </w:rPr>
        <w:t>）负责项目工作计划实施、监督和管理；</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3</w:t>
      </w:r>
      <w:r>
        <w:rPr>
          <w:rFonts w:ascii="Times New Roman" w:eastAsia="宋体" w:hAnsi="Times New Roman" w:cs="宋体" w:hint="eastAsia"/>
          <w:bCs/>
          <w:szCs w:val="24"/>
          <w:lang w:bidi="ar"/>
        </w:rPr>
        <w:t>）协助做好本项目各岗位员工的工作安排；</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4</w:t>
      </w:r>
      <w:r>
        <w:rPr>
          <w:rFonts w:ascii="Times New Roman" w:eastAsia="宋体" w:hAnsi="Times New Roman" w:cs="宋体" w:hint="eastAsia"/>
          <w:bCs/>
          <w:szCs w:val="24"/>
          <w:lang w:bidi="ar"/>
        </w:rPr>
        <w:t>）负责具体落实本项目各项工作完成进度的跟进、督促和完成质量考核；</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5</w:t>
      </w:r>
      <w:r>
        <w:rPr>
          <w:rFonts w:ascii="Times New Roman" w:eastAsia="宋体" w:hAnsi="Times New Roman" w:cs="宋体" w:hint="eastAsia"/>
          <w:bCs/>
          <w:szCs w:val="24"/>
          <w:lang w:bidi="ar"/>
        </w:rPr>
        <w:t>）落实工作例会制度，实施对专业知识、技能的培训与考核；掌握工作动态，提升员工专业技能及职业素养，增强办事效率；</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6</w:t>
      </w:r>
      <w:r>
        <w:rPr>
          <w:rFonts w:ascii="Times New Roman" w:eastAsia="宋体" w:hAnsi="Times New Roman" w:cs="宋体" w:hint="eastAsia"/>
          <w:bCs/>
          <w:szCs w:val="24"/>
          <w:lang w:bidi="ar"/>
        </w:rPr>
        <w:t>）负责对各岗位员工工作情况抽查，发现问题及时整改处理，掌握</w:t>
      </w:r>
      <w:r>
        <w:rPr>
          <w:rFonts w:ascii="Times New Roman" w:eastAsia="宋体" w:hAnsi="Times New Roman" w:cs="宋体" w:hint="eastAsia"/>
          <w:bCs/>
          <w:szCs w:val="24"/>
          <w:lang w:bidi="ar"/>
        </w:rPr>
        <w:t>员工思想动态；</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7</w:t>
      </w:r>
      <w:r>
        <w:rPr>
          <w:rFonts w:ascii="Times New Roman" w:eastAsia="宋体" w:hAnsi="Times New Roman" w:cs="宋体" w:hint="eastAsia"/>
          <w:bCs/>
          <w:szCs w:val="24"/>
          <w:lang w:bidi="ar"/>
        </w:rPr>
        <w:t>）认真履行工作自查自检并实时上传和反馈整改落实情况，确保安全、良好服务品质；</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8</w:t>
      </w:r>
      <w:r>
        <w:rPr>
          <w:rFonts w:ascii="Times New Roman" w:eastAsia="宋体" w:hAnsi="Times New Roman" w:cs="宋体" w:hint="eastAsia"/>
          <w:bCs/>
          <w:szCs w:val="24"/>
          <w:lang w:bidi="ar"/>
        </w:rPr>
        <w:t>）详细记录每日工作内容，每周进行总结，每月进行汇总，保证质量目标完成；</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9</w:t>
      </w:r>
      <w:r>
        <w:rPr>
          <w:rFonts w:ascii="Times New Roman" w:eastAsia="宋体" w:hAnsi="Times New Roman" w:cs="宋体" w:hint="eastAsia"/>
          <w:bCs/>
          <w:szCs w:val="24"/>
          <w:lang w:bidi="ar"/>
        </w:rPr>
        <w:t>）随时了解项目各方面动态，与采购人保持密切联系，定期沟通联系，及时处理诉求、意见及建议；</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10</w:t>
      </w:r>
      <w:r>
        <w:rPr>
          <w:rFonts w:ascii="Times New Roman" w:eastAsia="宋体" w:hAnsi="Times New Roman" w:cs="宋体" w:hint="eastAsia"/>
          <w:bCs/>
          <w:szCs w:val="24"/>
          <w:lang w:bidi="ar"/>
        </w:rPr>
        <w:t>）负责日常防火、防盗的安全巡查、节能设备监管、变电室和空调机房的安全生产等工作；</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11</w:t>
      </w:r>
      <w:r>
        <w:rPr>
          <w:rFonts w:ascii="Times New Roman" w:eastAsia="宋体" w:hAnsi="Times New Roman" w:cs="宋体" w:hint="eastAsia"/>
          <w:bCs/>
          <w:szCs w:val="24"/>
          <w:lang w:bidi="ar"/>
        </w:rPr>
        <w:t>）定期进行满意度调查，对管理服务中的薄弱环节提出解决方案，及时整改；</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12</w:t>
      </w:r>
      <w:r>
        <w:rPr>
          <w:rFonts w:ascii="Times New Roman" w:eastAsia="宋体" w:hAnsi="Times New Roman" w:cs="宋体" w:hint="eastAsia"/>
          <w:bCs/>
          <w:szCs w:val="24"/>
          <w:lang w:bidi="ar"/>
        </w:rPr>
        <w:t>）接受员工和采购人的监督，虚心听取他人意见，不断改进工作方法，提高管理水平；</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lastRenderedPageBreak/>
        <w:t>（</w:t>
      </w:r>
      <w:r>
        <w:rPr>
          <w:rFonts w:ascii="Times New Roman" w:eastAsia="宋体" w:hAnsi="Times New Roman" w:cs="Times New Roman"/>
          <w:bCs/>
          <w:szCs w:val="24"/>
          <w:lang w:bidi="ar"/>
        </w:rPr>
        <w:t>13</w:t>
      </w:r>
      <w:r>
        <w:rPr>
          <w:rFonts w:ascii="Times New Roman" w:eastAsia="宋体" w:hAnsi="Times New Roman" w:cs="宋体" w:hint="eastAsia"/>
          <w:bCs/>
          <w:szCs w:val="24"/>
          <w:lang w:bidi="ar"/>
        </w:rPr>
        <w:t>）经常与员工沟通交流，培养员工的进取精神，增强集体的凝聚力；</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14</w:t>
      </w:r>
      <w:r>
        <w:rPr>
          <w:rFonts w:ascii="Times New Roman" w:eastAsia="宋体" w:hAnsi="Times New Roman" w:cs="宋体" w:hint="eastAsia"/>
          <w:bCs/>
          <w:szCs w:val="24"/>
          <w:lang w:bidi="ar"/>
        </w:rPr>
        <w:t>）监督检查疫情防控工作，确保疫情防控措施落实到位；</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15</w:t>
      </w:r>
      <w:r>
        <w:rPr>
          <w:rFonts w:ascii="Times New Roman" w:eastAsia="宋体" w:hAnsi="Times New Roman" w:cs="宋体" w:hint="eastAsia"/>
          <w:bCs/>
          <w:szCs w:val="24"/>
          <w:lang w:bidi="ar"/>
        </w:rPr>
        <w:t>）组织落实保密管理要求；</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16</w:t>
      </w:r>
      <w:r>
        <w:rPr>
          <w:rFonts w:ascii="Times New Roman" w:eastAsia="宋体" w:hAnsi="Times New Roman" w:cs="宋体" w:hint="eastAsia"/>
          <w:bCs/>
          <w:szCs w:val="24"/>
          <w:lang w:bidi="ar"/>
        </w:rPr>
        <w:t>）认真完成采购人及公司交办的其它工作。</w:t>
      </w:r>
    </w:p>
    <w:p w:rsidR="005E0FE2" w:rsidRDefault="00226C24">
      <w:pPr>
        <w:spacing w:line="360" w:lineRule="auto"/>
        <w:ind w:firstLineChars="200" w:firstLine="420"/>
        <w:rPr>
          <w:bCs/>
        </w:rPr>
      </w:pPr>
      <w:r>
        <w:rPr>
          <w:rFonts w:ascii="Times New Roman" w:eastAsia="宋体" w:hAnsi="Times New Roman" w:cs="Times New Roman"/>
          <w:bCs/>
          <w:szCs w:val="24"/>
          <w:lang w:bidi="ar"/>
        </w:rPr>
        <w:t>1.6.3</w:t>
      </w:r>
      <w:r>
        <w:rPr>
          <w:rFonts w:ascii="Times New Roman" w:eastAsia="宋体" w:hAnsi="Times New Roman" w:cs="宋体" w:hint="eastAsia"/>
          <w:bCs/>
          <w:szCs w:val="24"/>
          <w:lang w:bidi="ar"/>
        </w:rPr>
        <w:t>、空调锅炉水泵运维值守人员</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w:t>
      </w:r>
      <w:r>
        <w:rPr>
          <w:rFonts w:ascii="Times New Roman" w:eastAsia="宋体" w:hAnsi="Times New Roman" w:cs="宋体" w:hint="eastAsia"/>
          <w:bCs/>
          <w:szCs w:val="24"/>
          <w:lang w:bidi="ar"/>
        </w:rPr>
        <w:t>）主要负责及工作范围：主要负责武汉市第四医院中央空调机房、锅炉房、水泵房各楼层空调机房、公共区域和办公区供冷供热设备的运行值守。</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2</w:t>
      </w:r>
      <w:r>
        <w:rPr>
          <w:rFonts w:ascii="Times New Roman" w:eastAsia="宋体" w:hAnsi="Times New Roman" w:cs="宋体" w:hint="eastAsia"/>
          <w:bCs/>
          <w:szCs w:val="24"/>
          <w:lang w:bidi="ar"/>
        </w:rPr>
        <w:t>）服务标准及要求</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按相关行业和设备标准要求开展设备值守，定期巡视，并做好运行记录，抄表时，数据要准确，字迹要工整；遵守门禁管理规范，进入机房人员必须做好防尘措施和登记；做好交接班记录；发现问题及时上报。</w:t>
      </w:r>
    </w:p>
    <w:p w:rsidR="005E0FE2" w:rsidRDefault="00226C24">
      <w:pPr>
        <w:spacing w:line="360" w:lineRule="auto"/>
        <w:ind w:firstLineChars="200" w:firstLine="420"/>
        <w:rPr>
          <w:bCs/>
        </w:rPr>
      </w:pPr>
      <w:r>
        <w:rPr>
          <w:rFonts w:ascii="Times New Roman" w:eastAsia="宋体" w:hAnsi="Times New Roman" w:cs="Times New Roman"/>
          <w:bCs/>
          <w:szCs w:val="24"/>
          <w:lang w:bidi="ar"/>
        </w:rPr>
        <w:t>1.6.4</w:t>
      </w:r>
      <w:r>
        <w:rPr>
          <w:rFonts w:ascii="Times New Roman" w:eastAsia="宋体" w:hAnsi="Times New Roman" w:cs="宋体" w:hint="eastAsia"/>
          <w:bCs/>
          <w:szCs w:val="24"/>
          <w:lang w:bidi="ar"/>
        </w:rPr>
        <w:t>、配电房巡检值守人员</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w:t>
      </w:r>
      <w:r>
        <w:rPr>
          <w:rFonts w:ascii="Times New Roman" w:eastAsia="宋体" w:hAnsi="Times New Roman" w:cs="宋体" w:hint="eastAsia"/>
          <w:bCs/>
          <w:szCs w:val="24"/>
          <w:lang w:bidi="ar"/>
        </w:rPr>
        <w:t>）主要负责及工作范围：武汉市第四医院配电房值班值守、供电设备、各楼层配电间的运行监控等；</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2</w:t>
      </w:r>
      <w:r>
        <w:rPr>
          <w:rFonts w:ascii="Times New Roman" w:eastAsia="宋体" w:hAnsi="Times New Roman" w:cs="宋体" w:hint="eastAsia"/>
          <w:bCs/>
          <w:szCs w:val="24"/>
          <w:lang w:bidi="ar"/>
        </w:rPr>
        <w:t>）服务标准及要求</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按相关行业和设备标准要求开展设备值守，定期巡视，并做好运行记录，抄表时，数据要准确，字迹要工整；遵守门禁管理规范，进入机房人员必须做好防尘措施和登记；做好交接班记录；发现问题及时</w:t>
      </w:r>
      <w:r>
        <w:rPr>
          <w:rFonts w:ascii="Times New Roman" w:eastAsia="宋体" w:hAnsi="Times New Roman" w:cs="宋体" w:hint="eastAsia"/>
          <w:bCs/>
          <w:szCs w:val="24"/>
          <w:lang w:bidi="ar"/>
        </w:rPr>
        <w:t>妥善处理并上报。</w:t>
      </w:r>
    </w:p>
    <w:p w:rsidR="005E0FE2" w:rsidRDefault="00226C24">
      <w:pPr>
        <w:spacing w:line="360" w:lineRule="auto"/>
        <w:ind w:firstLineChars="200" w:firstLine="420"/>
        <w:rPr>
          <w:bCs/>
        </w:rPr>
      </w:pPr>
      <w:r>
        <w:rPr>
          <w:rFonts w:ascii="Times New Roman" w:eastAsia="宋体" w:hAnsi="Times New Roman" w:cs="Times New Roman"/>
          <w:bCs/>
          <w:szCs w:val="24"/>
          <w:lang w:bidi="ar"/>
        </w:rPr>
        <w:t>1.6.5</w:t>
      </w:r>
      <w:r>
        <w:rPr>
          <w:rFonts w:ascii="Times New Roman" w:eastAsia="宋体" w:hAnsi="Times New Roman" w:cs="宋体" w:hint="eastAsia"/>
          <w:bCs/>
          <w:szCs w:val="24"/>
          <w:lang w:bidi="ar"/>
        </w:rPr>
        <w:t>、综合维修人员</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1</w:t>
      </w:r>
      <w:r>
        <w:rPr>
          <w:rFonts w:ascii="Times New Roman" w:eastAsia="宋体" w:hAnsi="Times New Roman" w:cs="宋体" w:hint="eastAsia"/>
          <w:bCs/>
          <w:szCs w:val="24"/>
          <w:lang w:bidi="ar"/>
        </w:rPr>
        <w:t>）主要负责及工作范围：主要负责各楼层空调机房、公共区域和办公区供冷供热末端设备、新风系统、用电设备巡检、故障报修、供水系统（含二次供水）的日常巡检、供水末端节能检查，院区内日常维修，协助做好日常电、用气、用水设备节能的监督、故障报修维修等。</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w:t>
      </w:r>
      <w:r>
        <w:rPr>
          <w:rFonts w:ascii="Times New Roman" w:eastAsia="宋体" w:hAnsi="Times New Roman" w:cs="Times New Roman"/>
          <w:bCs/>
          <w:szCs w:val="24"/>
          <w:lang w:bidi="ar"/>
        </w:rPr>
        <w:t>2</w:t>
      </w:r>
      <w:r>
        <w:rPr>
          <w:rFonts w:ascii="Times New Roman" w:eastAsia="宋体" w:hAnsi="Times New Roman" w:cs="宋体" w:hint="eastAsia"/>
          <w:bCs/>
          <w:szCs w:val="24"/>
          <w:lang w:bidi="ar"/>
        </w:rPr>
        <w:t>）服务标准及要求</w:t>
      </w:r>
    </w:p>
    <w:p w:rsidR="005E0FE2" w:rsidRDefault="00226C24">
      <w:pPr>
        <w:spacing w:line="360" w:lineRule="auto"/>
        <w:ind w:firstLineChars="200" w:firstLine="420"/>
      </w:pPr>
      <w:r>
        <w:rPr>
          <w:rFonts w:ascii="Times New Roman" w:eastAsia="宋体" w:hAnsi="Times New Roman" w:cs="宋体" w:hint="eastAsia"/>
          <w:bCs/>
          <w:szCs w:val="24"/>
          <w:lang w:bidi="ar"/>
        </w:rPr>
        <w:t>勤巡视，勤检查，勤调节，保证设备运行正常，准确记录各种运行数据，认真填写相应记录；按要求开闭设备，</w:t>
      </w:r>
      <w:proofErr w:type="gramStart"/>
      <w:r>
        <w:rPr>
          <w:rFonts w:ascii="Times New Roman" w:eastAsia="宋体" w:hAnsi="Times New Roman" w:cs="宋体" w:hint="eastAsia"/>
          <w:bCs/>
          <w:szCs w:val="24"/>
          <w:lang w:bidi="ar"/>
        </w:rPr>
        <w:t>不</w:t>
      </w:r>
      <w:proofErr w:type="gramEnd"/>
      <w:r>
        <w:rPr>
          <w:rFonts w:ascii="Times New Roman" w:eastAsia="宋体" w:hAnsi="Times New Roman" w:cs="宋体" w:hint="eastAsia"/>
          <w:bCs/>
          <w:szCs w:val="24"/>
          <w:lang w:bidi="ar"/>
        </w:rPr>
        <w:t>私自调整设备的运行控制参数、状态、运行方式、设定值及管线走向，提高设备使用效率，最大限度节约能耗。</w:t>
      </w:r>
    </w:p>
    <w:p w:rsidR="005E0FE2" w:rsidRDefault="005E0FE2">
      <w:pPr>
        <w:pStyle w:val="af7"/>
        <w:ind w:firstLine="420"/>
      </w:pPr>
    </w:p>
    <w:p w:rsidR="005E0FE2" w:rsidRDefault="00226C24">
      <w:pPr>
        <w:spacing w:line="360" w:lineRule="auto"/>
        <w:rPr>
          <w:b/>
        </w:rPr>
      </w:pPr>
      <w:r>
        <w:rPr>
          <w:rFonts w:ascii="Times New Roman" w:eastAsia="宋体" w:hAnsi="Times New Roman" w:cs="Times New Roman"/>
          <w:b/>
          <w:szCs w:val="24"/>
          <w:lang w:bidi="ar"/>
        </w:rPr>
        <w:t>2</w:t>
      </w:r>
      <w:r>
        <w:rPr>
          <w:rFonts w:ascii="Times New Roman" w:eastAsia="宋体" w:hAnsi="Times New Roman" w:cs="宋体" w:hint="eastAsia"/>
          <w:b/>
          <w:szCs w:val="24"/>
          <w:lang w:bidi="ar"/>
        </w:rPr>
        <w:t>、进度管理</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投标人应有详细计划，明确每个阶段的阶段目标、阶段交付物的成果、验收依据、双方</w:t>
      </w:r>
      <w:r>
        <w:rPr>
          <w:rFonts w:ascii="Times New Roman" w:eastAsia="宋体" w:hAnsi="Times New Roman" w:cs="宋体" w:hint="eastAsia"/>
          <w:bCs/>
          <w:szCs w:val="24"/>
          <w:lang w:bidi="ar"/>
        </w:rPr>
        <w:lastRenderedPageBreak/>
        <w:t>的责任和义务等。节能改造实施方案经采购人同意，投标人应按招标文件规定的技术标准和要求以及投标文件承诺，按时完成本项目的方案设计、建设。</w:t>
      </w:r>
    </w:p>
    <w:p w:rsidR="005E0FE2" w:rsidRDefault="00226C24">
      <w:pPr>
        <w:spacing w:line="360" w:lineRule="auto"/>
        <w:rPr>
          <w:b/>
        </w:rPr>
      </w:pPr>
      <w:r>
        <w:rPr>
          <w:rFonts w:ascii="Times New Roman" w:eastAsia="宋体" w:hAnsi="Times New Roman" w:cs="Times New Roman"/>
          <w:b/>
          <w:szCs w:val="24"/>
          <w:lang w:bidi="ar"/>
        </w:rPr>
        <w:t>3</w:t>
      </w:r>
      <w:r>
        <w:rPr>
          <w:rFonts w:ascii="Times New Roman" w:eastAsia="宋体" w:hAnsi="Times New Roman" w:cs="宋体" w:hint="eastAsia"/>
          <w:b/>
          <w:szCs w:val="24"/>
          <w:lang w:bidi="ar"/>
        </w:rPr>
        <w:t>、风险管理</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实际运行过程中，风险随时可能出现，投标人应根据项目实际情况加强风险管理，做好风险的识别，风险的量化分析，制定风险的应对预案。投标人应当确保其工作人员和其聘请的第三方严格遵守采购人有关施工场地安全和卫生等方面的规定，并听从采购人合理的现场指挥。</w:t>
      </w:r>
    </w:p>
    <w:p w:rsidR="005E0FE2" w:rsidRDefault="00226C24">
      <w:pPr>
        <w:spacing w:line="360" w:lineRule="auto"/>
        <w:rPr>
          <w:b/>
        </w:rPr>
      </w:pPr>
      <w:r>
        <w:rPr>
          <w:rFonts w:ascii="Times New Roman" w:eastAsia="宋体" w:hAnsi="Times New Roman" w:cs="Times New Roman"/>
          <w:b/>
          <w:szCs w:val="24"/>
          <w:lang w:bidi="ar"/>
        </w:rPr>
        <w:t>4</w:t>
      </w:r>
      <w:r>
        <w:rPr>
          <w:rFonts w:ascii="Times New Roman" w:eastAsia="宋体" w:hAnsi="Times New Roman" w:cs="宋体" w:hint="eastAsia"/>
          <w:b/>
          <w:szCs w:val="24"/>
          <w:lang w:bidi="ar"/>
        </w:rPr>
        <w:t>、服务质量</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投标人应建立严格的质量保证体系，制定项目服务质量控制方案和实施措施，并督促落实各环节质量控制内容和目标，确保安装和调试相关设备、设施应符合国家、行业有关施工管理法律法规和与项目相对应的技术标准规范要求，以及采购人合理的特有的施工、管理、质量要求。满足采购人对质量的要求。投标人应针对项目制定详细的质量管理方案。</w:t>
      </w:r>
    </w:p>
    <w:p w:rsidR="005E0FE2" w:rsidRDefault="00226C24">
      <w:pPr>
        <w:spacing w:line="360" w:lineRule="auto"/>
        <w:rPr>
          <w:b/>
        </w:rPr>
      </w:pPr>
      <w:r>
        <w:rPr>
          <w:rFonts w:ascii="Times New Roman" w:eastAsia="宋体" w:hAnsi="Times New Roman" w:cs="Times New Roman"/>
          <w:b/>
          <w:szCs w:val="24"/>
          <w:lang w:bidi="ar"/>
        </w:rPr>
        <w:t>5</w:t>
      </w:r>
      <w:r>
        <w:rPr>
          <w:rFonts w:ascii="Times New Roman" w:eastAsia="宋体" w:hAnsi="Times New Roman" w:cs="宋体" w:hint="eastAsia"/>
          <w:b/>
          <w:szCs w:val="24"/>
          <w:lang w:bidi="ar"/>
        </w:rPr>
        <w:t>、文档要求</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投标人应依照要求提供服务周期内的各类文档，除特别要求的文档，可采用电子文档的形式；投标人应按照采购人规定的文档格式、文档要求、提交周期准时的相关文档，还应配合采购人进行相关项目验收的资料</w:t>
      </w:r>
      <w:r>
        <w:rPr>
          <w:rFonts w:ascii="Times New Roman" w:eastAsia="宋体" w:hAnsi="Times New Roman" w:cs="宋体" w:hint="eastAsia"/>
          <w:bCs/>
          <w:szCs w:val="24"/>
          <w:lang w:bidi="ar"/>
        </w:rPr>
        <w:t>准备、各项规章制度的编制、完善等文档类工作。</w:t>
      </w:r>
    </w:p>
    <w:p w:rsidR="005E0FE2" w:rsidRDefault="00226C24">
      <w:pPr>
        <w:spacing w:line="360" w:lineRule="auto"/>
        <w:rPr>
          <w:b/>
        </w:rPr>
      </w:pPr>
      <w:r>
        <w:rPr>
          <w:rFonts w:ascii="Times New Roman" w:eastAsia="宋体" w:hAnsi="Times New Roman" w:cs="Times New Roman"/>
          <w:b/>
          <w:szCs w:val="24"/>
          <w:lang w:bidi="ar"/>
        </w:rPr>
        <w:t>6</w:t>
      </w:r>
      <w:r>
        <w:rPr>
          <w:rFonts w:ascii="Times New Roman" w:eastAsia="宋体" w:hAnsi="Times New Roman" w:cs="宋体" w:hint="eastAsia"/>
          <w:b/>
          <w:szCs w:val="24"/>
          <w:lang w:bidi="ar"/>
        </w:rPr>
        <w:t>、知识产权</w:t>
      </w:r>
    </w:p>
    <w:p w:rsidR="005E0FE2" w:rsidRDefault="00226C24">
      <w:pPr>
        <w:spacing w:line="360" w:lineRule="auto"/>
        <w:ind w:firstLineChars="200" w:firstLine="420"/>
        <w:rPr>
          <w:bCs/>
        </w:rPr>
      </w:pPr>
      <w:r>
        <w:rPr>
          <w:rFonts w:ascii="Times New Roman" w:eastAsia="宋体" w:hAnsi="Times New Roman" w:cs="宋体" w:hint="eastAsia"/>
          <w:bCs/>
          <w:szCs w:val="24"/>
          <w:lang w:bidi="ar"/>
        </w:rPr>
        <w:t>对于结合采购人专门服务需求开发的部分，采购人享有知识产权。投标人在项目服务过程中涉及第三方产品，若出现技术、经济或法律上的纠纷，应由投标人全面承担并全权解决，确保不影响工作的正常开展。</w:t>
      </w:r>
    </w:p>
    <w:p w:rsidR="005E0FE2" w:rsidRDefault="00226C24">
      <w:pPr>
        <w:spacing w:line="360" w:lineRule="auto"/>
        <w:rPr>
          <w:b/>
        </w:rPr>
      </w:pPr>
      <w:r>
        <w:rPr>
          <w:rFonts w:ascii="Times New Roman" w:eastAsia="宋体" w:hAnsi="Times New Roman" w:cs="Times New Roman"/>
          <w:b/>
          <w:szCs w:val="24"/>
          <w:lang w:bidi="ar"/>
        </w:rPr>
        <w:t>7</w:t>
      </w:r>
      <w:r>
        <w:rPr>
          <w:rFonts w:ascii="Times New Roman" w:eastAsia="宋体" w:hAnsi="Times New Roman" w:cs="宋体" w:hint="eastAsia"/>
          <w:b/>
          <w:szCs w:val="24"/>
          <w:lang w:bidi="ar"/>
        </w:rPr>
        <w:t>、保密要求</w:t>
      </w:r>
    </w:p>
    <w:p w:rsidR="005E0FE2" w:rsidRDefault="00226C24">
      <w:pPr>
        <w:spacing w:line="360" w:lineRule="auto"/>
        <w:ind w:firstLineChars="200" w:firstLine="420"/>
        <w:rPr>
          <w:rFonts w:ascii="宋体" w:eastAsia="宋体" w:hAnsi="宋体" w:cs="宋体"/>
          <w:bCs/>
        </w:rPr>
      </w:pPr>
      <w:r>
        <w:rPr>
          <w:rFonts w:ascii="宋体" w:eastAsia="宋体" w:hAnsi="宋体" w:cs="宋体" w:hint="eastAsia"/>
          <w:bCs/>
          <w:szCs w:val="24"/>
          <w:lang w:bidi="ar"/>
        </w:rPr>
        <w:t>7.1</w:t>
      </w:r>
      <w:r>
        <w:rPr>
          <w:rFonts w:ascii="宋体" w:eastAsia="宋体" w:hAnsi="宋体" w:cs="宋体" w:hint="eastAsia"/>
          <w:bCs/>
          <w:szCs w:val="24"/>
          <w:lang w:bidi="ar"/>
        </w:rPr>
        <w:t>、投标人必须严格遵守采购人信息安全方面的要求。对于参与项目的人员均需要签订统一的信息保密协议。</w:t>
      </w:r>
    </w:p>
    <w:p w:rsidR="005E0FE2" w:rsidRDefault="00226C24">
      <w:pPr>
        <w:spacing w:line="360" w:lineRule="auto"/>
        <w:ind w:firstLineChars="200" w:firstLine="420"/>
        <w:rPr>
          <w:rFonts w:ascii="宋体" w:eastAsia="宋体" w:hAnsi="宋体" w:cs="宋体"/>
          <w:bCs/>
        </w:rPr>
      </w:pPr>
      <w:r>
        <w:rPr>
          <w:rFonts w:ascii="宋体" w:eastAsia="宋体" w:hAnsi="宋体" w:cs="宋体" w:hint="eastAsia"/>
          <w:bCs/>
          <w:szCs w:val="24"/>
          <w:lang w:bidi="ar"/>
        </w:rPr>
        <w:t>7.2</w:t>
      </w:r>
      <w:r>
        <w:rPr>
          <w:rFonts w:ascii="宋体" w:eastAsia="宋体" w:hAnsi="宋体" w:cs="宋体" w:hint="eastAsia"/>
          <w:bCs/>
          <w:szCs w:val="24"/>
          <w:lang w:bidi="ar"/>
        </w:rPr>
        <w:t>、投标人应对以下信息进行保密，具体包括：</w:t>
      </w:r>
    </w:p>
    <w:p w:rsidR="005E0FE2" w:rsidRDefault="00226C24">
      <w:pPr>
        <w:spacing w:line="360" w:lineRule="auto"/>
        <w:ind w:firstLineChars="200" w:firstLine="420"/>
        <w:rPr>
          <w:rFonts w:ascii="宋体" w:eastAsia="宋体" w:hAnsi="宋体" w:cs="宋体"/>
          <w:bCs/>
        </w:rPr>
      </w:pPr>
      <w:r>
        <w:rPr>
          <w:rFonts w:ascii="宋体" w:eastAsia="宋体" w:hAnsi="宋体" w:cs="宋体" w:hint="eastAsia"/>
          <w:bCs/>
          <w:szCs w:val="24"/>
          <w:lang w:bidi="ar"/>
        </w:rPr>
        <w:t>（</w:t>
      </w:r>
      <w:r>
        <w:rPr>
          <w:rFonts w:ascii="宋体" w:eastAsia="宋体" w:hAnsi="宋体" w:cs="宋体" w:hint="eastAsia"/>
          <w:bCs/>
          <w:szCs w:val="24"/>
          <w:lang w:bidi="ar"/>
        </w:rPr>
        <w:t>1</w:t>
      </w:r>
      <w:r>
        <w:rPr>
          <w:rFonts w:ascii="宋体" w:eastAsia="宋体" w:hAnsi="宋体" w:cs="宋体" w:hint="eastAsia"/>
          <w:bCs/>
          <w:szCs w:val="24"/>
          <w:lang w:bidi="ar"/>
        </w:rPr>
        <w:t>）项目信息：如业务流程、技术方案、业务数据（静态数据、动态数据、历史数据）、报表指标、技术指标、计算机软件、数据库、操作手册、技术资料等。</w:t>
      </w:r>
    </w:p>
    <w:p w:rsidR="005E0FE2" w:rsidRDefault="00226C24">
      <w:pPr>
        <w:spacing w:line="360" w:lineRule="auto"/>
        <w:ind w:firstLineChars="200" w:firstLine="420"/>
        <w:rPr>
          <w:rFonts w:ascii="宋体" w:eastAsia="宋体" w:hAnsi="宋体" w:cs="宋体"/>
          <w:bCs/>
        </w:rPr>
      </w:pPr>
      <w:r>
        <w:rPr>
          <w:rFonts w:ascii="宋体" w:eastAsia="宋体" w:hAnsi="宋体" w:cs="宋体" w:hint="eastAsia"/>
          <w:bCs/>
          <w:szCs w:val="24"/>
          <w:lang w:bidi="ar"/>
        </w:rPr>
        <w:t>（</w:t>
      </w:r>
      <w:r>
        <w:rPr>
          <w:rFonts w:ascii="宋体" w:eastAsia="宋体" w:hAnsi="宋体" w:cs="宋体" w:hint="eastAsia"/>
          <w:bCs/>
          <w:szCs w:val="24"/>
          <w:lang w:bidi="ar"/>
        </w:rPr>
        <w:t>2</w:t>
      </w:r>
      <w:r>
        <w:rPr>
          <w:rFonts w:ascii="宋体" w:eastAsia="宋体" w:hAnsi="宋体" w:cs="宋体" w:hint="eastAsia"/>
          <w:bCs/>
          <w:szCs w:val="24"/>
          <w:lang w:bidi="ar"/>
        </w:rPr>
        <w:t>）保密信息既包括书面认定为保密或专有的，又包括口头给予，随即被书面确认为保密或专有的信息。保密信息存储介质包括但不限于纸质文档、电子文档、光盘、</w:t>
      </w:r>
      <w:r>
        <w:rPr>
          <w:rFonts w:ascii="宋体" w:eastAsia="宋体" w:hAnsi="宋体" w:cs="宋体" w:hint="eastAsia"/>
          <w:bCs/>
          <w:szCs w:val="24"/>
          <w:lang w:bidi="ar"/>
        </w:rPr>
        <w:t>U</w:t>
      </w:r>
      <w:r>
        <w:rPr>
          <w:rFonts w:ascii="宋体" w:eastAsia="宋体" w:hAnsi="宋体" w:cs="宋体" w:hint="eastAsia"/>
          <w:bCs/>
          <w:szCs w:val="24"/>
          <w:lang w:bidi="ar"/>
        </w:rPr>
        <w:t>盘、服务器等。</w:t>
      </w:r>
    </w:p>
    <w:p w:rsidR="005E0FE2" w:rsidRDefault="00226C24">
      <w:pPr>
        <w:spacing w:line="360" w:lineRule="auto"/>
        <w:ind w:firstLineChars="200" w:firstLine="420"/>
        <w:rPr>
          <w:rFonts w:ascii="宋体" w:eastAsia="宋体" w:hAnsi="宋体" w:cs="宋体"/>
          <w:bCs/>
        </w:rPr>
      </w:pPr>
      <w:r>
        <w:rPr>
          <w:rFonts w:ascii="宋体" w:eastAsia="宋体" w:hAnsi="宋体" w:cs="宋体" w:hint="eastAsia"/>
          <w:bCs/>
          <w:szCs w:val="24"/>
          <w:lang w:bidi="ar"/>
        </w:rPr>
        <w:t>（</w:t>
      </w:r>
      <w:r>
        <w:rPr>
          <w:rFonts w:ascii="宋体" w:eastAsia="宋体" w:hAnsi="宋体" w:cs="宋体" w:hint="eastAsia"/>
          <w:bCs/>
          <w:szCs w:val="24"/>
          <w:lang w:bidi="ar"/>
        </w:rPr>
        <w:t>3</w:t>
      </w:r>
      <w:r>
        <w:rPr>
          <w:rFonts w:ascii="宋体" w:eastAsia="宋体" w:hAnsi="宋体" w:cs="宋体" w:hint="eastAsia"/>
          <w:bCs/>
          <w:szCs w:val="24"/>
          <w:lang w:bidi="ar"/>
        </w:rPr>
        <w:t>）投标人组建的项目成员在项目单位履行职责期间，必须遵守采购人规定的任何成</w:t>
      </w:r>
      <w:r>
        <w:rPr>
          <w:rFonts w:ascii="宋体" w:eastAsia="宋体" w:hAnsi="宋体" w:cs="宋体" w:hint="eastAsia"/>
          <w:bCs/>
          <w:szCs w:val="24"/>
          <w:lang w:bidi="ar"/>
        </w:rPr>
        <w:lastRenderedPageBreak/>
        <w:t>文或不成文的保密规章、制度，履行与其工作岗位相应的保密职责。不向不承担相应保密义务的任何第三人披露采购人的保密信息。</w:t>
      </w:r>
    </w:p>
    <w:p w:rsidR="005E0FE2" w:rsidRDefault="005E0FE2">
      <w:pPr>
        <w:pStyle w:val="af7"/>
        <w:ind w:firstLine="420"/>
      </w:pPr>
    </w:p>
    <w:p w:rsidR="005E0FE2" w:rsidRDefault="00226C24">
      <w:pPr>
        <w:snapToGrid w:val="0"/>
        <w:spacing w:line="360" w:lineRule="auto"/>
        <w:rPr>
          <w:b/>
          <w:bCs/>
        </w:rPr>
      </w:pPr>
      <w:r>
        <w:rPr>
          <w:rFonts w:ascii="Times New Roman" w:eastAsia="宋体" w:hAnsi="Times New Roman" w:cs="宋体" w:hint="eastAsia"/>
          <w:b/>
          <w:bCs/>
          <w:szCs w:val="24"/>
          <w:lang w:bidi="ar"/>
        </w:rPr>
        <w:t>（四）</w:t>
      </w:r>
      <w:r>
        <w:rPr>
          <w:rFonts w:ascii="Times New Roman" w:eastAsia="宋体" w:hAnsi="Times New Roman" w:cs="宋体" w:hint="eastAsia"/>
          <w:b/>
          <w:bCs/>
          <w:szCs w:val="24"/>
          <w:lang w:bidi="ar"/>
        </w:rPr>
        <w:t>运维值守要求细则</w:t>
      </w:r>
    </w:p>
    <w:p w:rsidR="005E0FE2" w:rsidRDefault="00226C24">
      <w:pPr>
        <w:spacing w:line="360" w:lineRule="auto"/>
        <w:rPr>
          <w:b/>
        </w:rPr>
      </w:pPr>
      <w:r>
        <w:rPr>
          <w:rFonts w:ascii="Times New Roman" w:eastAsia="宋体" w:hAnsi="Times New Roman" w:cs="Times New Roman"/>
          <w:b/>
          <w:szCs w:val="24"/>
          <w:lang w:bidi="ar"/>
        </w:rPr>
        <w:t>1</w:t>
      </w:r>
      <w:r>
        <w:rPr>
          <w:rFonts w:ascii="Times New Roman" w:eastAsia="宋体" w:hAnsi="Times New Roman" w:cs="宋体" w:hint="eastAsia"/>
          <w:b/>
          <w:szCs w:val="24"/>
          <w:lang w:bidi="ar"/>
        </w:rPr>
        <w:t>、日常运维</w:t>
      </w:r>
    </w:p>
    <w:p w:rsidR="005E0FE2" w:rsidRDefault="00226C24">
      <w:pPr>
        <w:spacing w:line="360" w:lineRule="auto"/>
        <w:rPr>
          <w:b/>
        </w:rPr>
      </w:pPr>
      <w:r>
        <w:rPr>
          <w:rFonts w:ascii="Times New Roman" w:eastAsia="宋体" w:hAnsi="Times New Roman" w:cs="Times New Roman"/>
          <w:b/>
          <w:szCs w:val="24"/>
          <w:lang w:bidi="ar"/>
        </w:rPr>
        <w:t>1.1</w:t>
      </w:r>
      <w:r>
        <w:rPr>
          <w:rFonts w:ascii="Times New Roman" w:eastAsia="宋体" w:hAnsi="Times New Roman" w:cs="宋体" w:hint="eastAsia"/>
          <w:b/>
          <w:szCs w:val="24"/>
          <w:lang w:bidi="ar"/>
        </w:rPr>
        <w:t>、供水系统</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201"/>
        <w:gridCol w:w="6361"/>
      </w:tblGrid>
      <w:tr w:rsidR="005E0FE2">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序号</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运</w:t>
            </w:r>
            <w:proofErr w:type="gramStart"/>
            <w:r>
              <w:rPr>
                <w:rFonts w:ascii="宋体" w:eastAsia="宋体" w:hAnsi="宋体" w:cs="宋体" w:hint="eastAsia"/>
                <w:b/>
                <w:bCs/>
                <w:sz w:val="18"/>
                <w:szCs w:val="18"/>
                <w:lang w:bidi="ar"/>
              </w:rPr>
              <w:t>维项目</w:t>
            </w:r>
            <w:proofErr w:type="gramEnd"/>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服务内容及要求</w:t>
            </w:r>
          </w:p>
        </w:tc>
      </w:tr>
      <w:tr w:rsidR="005E0FE2">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1</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安全保障</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通过供水管网维护、供水智能监控系统监测等措施，实现冷热水供应系统安全保障。</w:t>
            </w:r>
          </w:p>
        </w:tc>
      </w:tr>
      <w:tr w:rsidR="005E0FE2">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巡检及维护保养</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widowControl/>
              <w:spacing w:line="360" w:lineRule="auto"/>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对</w:t>
            </w:r>
            <w:proofErr w:type="gramStart"/>
            <w:r>
              <w:rPr>
                <w:rFonts w:ascii="宋体" w:eastAsia="宋体" w:hAnsi="宋体" w:cs="宋体" w:hint="eastAsia"/>
                <w:color w:val="000000"/>
                <w:kern w:val="0"/>
                <w:sz w:val="18"/>
                <w:szCs w:val="18"/>
                <w:lang w:bidi="ar"/>
              </w:rPr>
              <w:t>武胜路院区</w:t>
            </w:r>
            <w:proofErr w:type="gramEnd"/>
            <w:r>
              <w:rPr>
                <w:rFonts w:ascii="宋体" w:eastAsia="宋体" w:hAnsi="宋体" w:cs="宋体" w:hint="eastAsia"/>
                <w:color w:val="000000"/>
                <w:kern w:val="0"/>
                <w:sz w:val="18"/>
                <w:szCs w:val="18"/>
                <w:lang w:bidi="ar"/>
              </w:rPr>
              <w:t>、古田院区所有水箱、水泵、管路进行</w:t>
            </w:r>
            <w:r>
              <w:rPr>
                <w:rFonts w:ascii="宋体" w:eastAsia="宋体" w:hAnsi="宋体" w:cs="宋体" w:hint="eastAsia"/>
                <w:color w:val="000000"/>
                <w:kern w:val="0"/>
                <w:sz w:val="18"/>
                <w:szCs w:val="18"/>
                <w:lang w:bidi="ar"/>
              </w:rPr>
              <w:t>7*24</w:t>
            </w:r>
            <w:r>
              <w:rPr>
                <w:rFonts w:ascii="宋体" w:eastAsia="宋体" w:hAnsi="宋体" w:cs="宋体" w:hint="eastAsia"/>
                <w:color w:val="000000"/>
                <w:kern w:val="0"/>
                <w:sz w:val="18"/>
                <w:szCs w:val="18"/>
                <w:lang w:bidi="ar"/>
              </w:rPr>
              <w:t>小时驻场运维，每日对供水设施进行巡检，记录相关运行数据，同时对各种数据进行分类归纳，保存第一手资料。</w:t>
            </w:r>
          </w:p>
          <w:p w:rsidR="005E0FE2" w:rsidRDefault="00226C24">
            <w:pPr>
              <w:widowControl/>
              <w:spacing w:line="360" w:lineRule="auto"/>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制定供水设备安全稳定运行、监督管理、巡查值守、故障维修等规章制度。</w:t>
            </w:r>
          </w:p>
          <w:p w:rsidR="005E0FE2" w:rsidRDefault="00226C24">
            <w:pPr>
              <w:widowControl/>
              <w:spacing w:line="360" w:lineRule="auto"/>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水泵房</w:t>
            </w:r>
            <w:r>
              <w:rPr>
                <w:rFonts w:ascii="宋体" w:eastAsia="宋体" w:hAnsi="宋体" w:cs="宋体" w:hint="eastAsia"/>
                <w:color w:val="000000"/>
                <w:kern w:val="0"/>
                <w:sz w:val="18"/>
                <w:szCs w:val="18"/>
                <w:lang w:bidi="ar"/>
              </w:rPr>
              <w:t>7*24</w:t>
            </w:r>
            <w:r>
              <w:rPr>
                <w:rFonts w:ascii="宋体" w:eastAsia="宋体" w:hAnsi="宋体" w:cs="宋体" w:hint="eastAsia"/>
                <w:color w:val="000000"/>
                <w:kern w:val="0"/>
                <w:sz w:val="18"/>
                <w:szCs w:val="18"/>
                <w:lang w:bidi="ar"/>
              </w:rPr>
              <w:t>小时人员值守，综合运</w:t>
            </w:r>
            <w:proofErr w:type="gramStart"/>
            <w:r>
              <w:rPr>
                <w:rFonts w:ascii="宋体" w:eastAsia="宋体" w:hAnsi="宋体" w:cs="宋体" w:hint="eastAsia"/>
                <w:color w:val="000000"/>
                <w:kern w:val="0"/>
                <w:sz w:val="18"/>
                <w:szCs w:val="18"/>
                <w:lang w:bidi="ar"/>
              </w:rPr>
              <w:t>维人员</w:t>
            </w:r>
            <w:proofErr w:type="gramEnd"/>
            <w:r>
              <w:rPr>
                <w:rFonts w:ascii="宋体" w:eastAsia="宋体" w:hAnsi="宋体" w:cs="宋体" w:hint="eastAsia"/>
                <w:color w:val="000000"/>
                <w:kern w:val="0"/>
                <w:sz w:val="18"/>
                <w:szCs w:val="18"/>
                <w:lang w:bidi="ar"/>
              </w:rPr>
              <w:t>严格落实检查、巡查制度。</w:t>
            </w:r>
          </w:p>
          <w:p w:rsidR="005E0FE2" w:rsidRDefault="00226C24">
            <w:pPr>
              <w:widowControl/>
              <w:spacing w:line="360" w:lineRule="auto"/>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定期对水泵、管路进行维护保养，并做好维护保养记录。</w:t>
            </w:r>
          </w:p>
          <w:p w:rsidR="005E0FE2" w:rsidRDefault="00226C24">
            <w:pPr>
              <w:widowControl/>
              <w:spacing w:line="360" w:lineRule="auto"/>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及时处理并反馈在巡检中发现的供水设备问题和安全隐患。</w:t>
            </w:r>
          </w:p>
          <w:p w:rsidR="005E0FE2" w:rsidRDefault="00226C24">
            <w:pPr>
              <w:widowControl/>
              <w:spacing w:line="360" w:lineRule="auto"/>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建立供水设备技术档案，每月出具《供水设备设施运行维护保养月报》</w:t>
            </w:r>
          </w:p>
          <w:p w:rsidR="005E0FE2" w:rsidRDefault="00226C24">
            <w:pPr>
              <w:widowControl/>
              <w:spacing w:line="360" w:lineRule="auto"/>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更新更换寿命到期及有潜在风险的水泵或管路。</w:t>
            </w:r>
          </w:p>
          <w:p w:rsidR="005E0FE2" w:rsidRDefault="00226C24">
            <w:pPr>
              <w:widowControl/>
              <w:spacing w:line="360" w:lineRule="auto"/>
              <w:textAlignment w:val="center"/>
              <w:rPr>
                <w:rFonts w:ascii="宋体" w:eastAsia="宋体" w:hAnsi="宋体" w:cs="宋体"/>
                <w:sz w:val="18"/>
                <w:szCs w:val="18"/>
              </w:rPr>
            </w:pP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实现各供水管路可视化计量、异常预警；</w:t>
            </w:r>
          </w:p>
        </w:tc>
      </w:tr>
      <w:tr w:rsidR="005E0FE2">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3</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全天</w:t>
            </w:r>
            <w:r>
              <w:rPr>
                <w:rFonts w:ascii="宋体" w:eastAsia="宋体" w:hAnsi="宋体" w:cs="宋体" w:hint="eastAsia"/>
                <w:sz w:val="18"/>
                <w:szCs w:val="18"/>
                <w:lang w:bidi="ar"/>
              </w:rPr>
              <w:t>24</w:t>
            </w:r>
            <w:r>
              <w:rPr>
                <w:rFonts w:ascii="宋体" w:eastAsia="宋体" w:hAnsi="宋体" w:cs="宋体" w:hint="eastAsia"/>
                <w:sz w:val="18"/>
                <w:szCs w:val="18"/>
                <w:lang w:bidi="ar"/>
              </w:rPr>
              <w:t>小时抢修</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当供水设施设备发生故障时，运</w:t>
            </w:r>
            <w:proofErr w:type="gramStart"/>
            <w:r>
              <w:rPr>
                <w:rFonts w:ascii="宋体" w:eastAsia="宋体" w:hAnsi="宋体" w:cs="宋体" w:hint="eastAsia"/>
                <w:sz w:val="18"/>
                <w:szCs w:val="18"/>
                <w:lang w:bidi="ar"/>
              </w:rPr>
              <w:t>维人员</w:t>
            </w:r>
            <w:proofErr w:type="gramEnd"/>
            <w:r>
              <w:rPr>
                <w:rFonts w:ascii="宋体" w:eastAsia="宋体" w:hAnsi="宋体" w:cs="宋体" w:hint="eastAsia"/>
                <w:sz w:val="18"/>
                <w:szCs w:val="18"/>
                <w:lang w:bidi="ar"/>
              </w:rPr>
              <w:t>5</w:t>
            </w:r>
            <w:r>
              <w:rPr>
                <w:rFonts w:ascii="宋体" w:eastAsia="宋体" w:hAnsi="宋体" w:cs="宋体" w:hint="eastAsia"/>
                <w:sz w:val="18"/>
                <w:szCs w:val="18"/>
                <w:lang w:bidi="ar"/>
              </w:rPr>
              <w:t>分钟内到达现场，进行事故紧急处理，防止事故扩大，及时上报采购人相关部门，根据故障情况调动相关抢修人员及设备到现场，以最短时间恢复供电，确保做到紧急缺陷不过夜，可在当天解决的重要缺陷不过日，及时恢复供水，做好事故、故障的现象和处理过程记录。</w:t>
            </w:r>
          </w:p>
        </w:tc>
      </w:tr>
      <w:tr w:rsidR="005E0FE2">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4</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应急方案</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根据采购人供水设施设备的配置情况，通过收集日常运行数据，并结合供水设备的相关要求，组织编写应急方案。</w:t>
            </w:r>
          </w:p>
        </w:tc>
      </w:tr>
      <w:tr w:rsidR="005E0FE2">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5</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供水保障服务</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与属地自来水公司保持良好的沟通协调，确保采购人供水的安全可靠性。</w:t>
            </w:r>
          </w:p>
        </w:tc>
      </w:tr>
      <w:tr w:rsidR="005E0FE2">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6</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配套服务内容</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根据用水情况，向采购人提供合理安全用水建议，以保证采购人长期安全、经济用水。</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向采购人传递最新的用水及节能奖励相关政策。</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lastRenderedPageBreak/>
              <w:t>3.</w:t>
            </w:r>
            <w:r>
              <w:rPr>
                <w:rFonts w:ascii="宋体" w:eastAsia="宋体" w:hAnsi="宋体" w:cs="宋体" w:hint="eastAsia"/>
                <w:sz w:val="18"/>
                <w:szCs w:val="18"/>
                <w:lang w:bidi="ar"/>
              </w:rPr>
              <w:t>根据采购人要求，为采购人代办各种用水及相关政府节能奖励手续。</w:t>
            </w:r>
          </w:p>
        </w:tc>
      </w:tr>
    </w:tbl>
    <w:p w:rsidR="005E0FE2" w:rsidRDefault="005E0FE2">
      <w:pPr>
        <w:spacing w:line="360" w:lineRule="auto"/>
        <w:rPr>
          <w:b/>
        </w:rPr>
      </w:pPr>
    </w:p>
    <w:p w:rsidR="005E0FE2" w:rsidRDefault="00226C24">
      <w:pPr>
        <w:spacing w:line="360" w:lineRule="auto"/>
        <w:rPr>
          <w:b/>
        </w:rPr>
      </w:pPr>
      <w:r>
        <w:rPr>
          <w:rFonts w:ascii="Times New Roman" w:eastAsia="宋体" w:hAnsi="Times New Roman" w:cs="Times New Roman"/>
          <w:b/>
          <w:szCs w:val="24"/>
          <w:lang w:bidi="ar"/>
        </w:rPr>
        <w:t>1.2</w:t>
      </w:r>
      <w:r>
        <w:rPr>
          <w:rFonts w:ascii="Times New Roman" w:eastAsia="宋体" w:hAnsi="Times New Roman" w:cs="宋体" w:hint="eastAsia"/>
          <w:b/>
          <w:szCs w:val="24"/>
          <w:lang w:bidi="ar"/>
        </w:rPr>
        <w:t>、暖通空调系统</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201"/>
        <w:gridCol w:w="6361"/>
      </w:tblGrid>
      <w:tr w:rsidR="005E0FE2">
        <w:trPr>
          <w:trHeight w:val="498"/>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序号</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运</w:t>
            </w:r>
            <w:proofErr w:type="gramStart"/>
            <w:r>
              <w:rPr>
                <w:rFonts w:ascii="宋体" w:eastAsia="宋体" w:hAnsi="宋体" w:cs="宋体" w:hint="eastAsia"/>
                <w:b/>
                <w:bCs/>
                <w:sz w:val="18"/>
                <w:szCs w:val="18"/>
                <w:lang w:bidi="ar"/>
              </w:rPr>
              <w:t>维项目</w:t>
            </w:r>
            <w:proofErr w:type="gramEnd"/>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服务内容及要求</w:t>
            </w:r>
          </w:p>
        </w:tc>
      </w:tr>
      <w:tr w:rsidR="005E0FE2">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1</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安全保障</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通过冷暖空调系统群控、反馈调节及更新改造老旧空调主机等措施，实现暖通空调系统安全保障。</w:t>
            </w:r>
          </w:p>
        </w:tc>
      </w:tr>
      <w:tr w:rsidR="005E0FE2">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巡检及维护保养</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对</w:t>
            </w:r>
            <w:proofErr w:type="gramStart"/>
            <w:r>
              <w:rPr>
                <w:rFonts w:ascii="宋体" w:eastAsia="宋体" w:hAnsi="宋体" w:cs="宋体" w:hint="eastAsia"/>
                <w:color w:val="000000"/>
                <w:kern w:val="0"/>
                <w:sz w:val="18"/>
                <w:szCs w:val="18"/>
                <w:lang w:bidi="ar"/>
              </w:rPr>
              <w:t>武胜路院区</w:t>
            </w:r>
            <w:proofErr w:type="gramEnd"/>
            <w:r>
              <w:rPr>
                <w:rFonts w:ascii="宋体" w:eastAsia="宋体" w:hAnsi="宋体" w:cs="宋体" w:hint="eastAsia"/>
                <w:color w:val="000000"/>
                <w:kern w:val="0"/>
                <w:sz w:val="18"/>
                <w:szCs w:val="18"/>
                <w:lang w:bidi="ar"/>
              </w:rPr>
              <w:t>、古田院区</w:t>
            </w:r>
            <w:r>
              <w:rPr>
                <w:rFonts w:ascii="宋体" w:eastAsia="宋体" w:hAnsi="宋体" w:cs="宋体" w:hint="eastAsia"/>
                <w:sz w:val="18"/>
                <w:szCs w:val="18"/>
                <w:lang w:bidi="ar"/>
              </w:rPr>
              <w:t>锅炉、中央空调主机、冷却塔、空调末端、净化层流系统、精密空调及配套的管路、开关等进行</w:t>
            </w:r>
            <w:r>
              <w:rPr>
                <w:rFonts w:ascii="宋体" w:eastAsia="宋体" w:hAnsi="宋体" w:cs="宋体" w:hint="eastAsia"/>
                <w:sz w:val="18"/>
                <w:szCs w:val="18"/>
                <w:lang w:bidi="ar"/>
              </w:rPr>
              <w:t>7*24</w:t>
            </w:r>
            <w:r>
              <w:rPr>
                <w:rFonts w:ascii="宋体" w:eastAsia="宋体" w:hAnsi="宋体" w:cs="宋体" w:hint="eastAsia"/>
                <w:sz w:val="18"/>
                <w:szCs w:val="18"/>
                <w:lang w:bidi="ar"/>
              </w:rPr>
              <w:t>小时驻场运维，每日对上述设施进行巡检，记录相关运行数据，同时对各种数据进行分类归纳，保存第一手资料。</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制定暖通设备安全稳定运行、监督管理、巡查值守、故障维修等规章制度及设备运行、维护台账。</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3.</w:t>
            </w:r>
            <w:r>
              <w:rPr>
                <w:rFonts w:ascii="宋体" w:eastAsia="宋体" w:hAnsi="宋体" w:cs="宋体" w:hint="eastAsia"/>
                <w:sz w:val="18"/>
                <w:szCs w:val="18"/>
                <w:lang w:bidi="ar"/>
              </w:rPr>
              <w:t>锅炉房、空调机房</w:t>
            </w:r>
            <w:r>
              <w:rPr>
                <w:rFonts w:ascii="宋体" w:eastAsia="宋体" w:hAnsi="宋体" w:cs="宋体" w:hint="eastAsia"/>
                <w:sz w:val="18"/>
                <w:szCs w:val="18"/>
                <w:lang w:bidi="ar"/>
              </w:rPr>
              <w:t>7*24</w:t>
            </w:r>
            <w:r>
              <w:rPr>
                <w:rFonts w:ascii="宋体" w:eastAsia="宋体" w:hAnsi="宋体" w:cs="宋体" w:hint="eastAsia"/>
                <w:sz w:val="18"/>
                <w:szCs w:val="18"/>
                <w:lang w:bidi="ar"/>
              </w:rPr>
              <w:t>小时人员值守，综合运</w:t>
            </w:r>
            <w:proofErr w:type="gramStart"/>
            <w:r>
              <w:rPr>
                <w:rFonts w:ascii="宋体" w:eastAsia="宋体" w:hAnsi="宋体" w:cs="宋体" w:hint="eastAsia"/>
                <w:sz w:val="18"/>
                <w:szCs w:val="18"/>
                <w:lang w:bidi="ar"/>
              </w:rPr>
              <w:t>维人员</w:t>
            </w:r>
            <w:proofErr w:type="gramEnd"/>
            <w:r>
              <w:rPr>
                <w:rFonts w:ascii="宋体" w:eastAsia="宋体" w:hAnsi="宋体" w:cs="宋体" w:hint="eastAsia"/>
                <w:sz w:val="18"/>
                <w:szCs w:val="18"/>
                <w:lang w:bidi="ar"/>
              </w:rPr>
              <w:t>严格落实检查、巡查制度。</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4.</w:t>
            </w:r>
            <w:r>
              <w:rPr>
                <w:rFonts w:ascii="宋体" w:eastAsia="宋体" w:hAnsi="宋体" w:cs="宋体" w:hint="eastAsia"/>
                <w:sz w:val="18"/>
                <w:szCs w:val="18"/>
                <w:lang w:bidi="ar"/>
              </w:rPr>
              <w:t>定期对暖通空调设施设备进行维护保养，定期组织锅炉年检、安全阀校验、中央空调末端清洗、空调系统各类过滤器更换（不含高效过滤器）等，并做好记录。</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5.</w:t>
            </w:r>
            <w:r>
              <w:rPr>
                <w:rFonts w:ascii="宋体" w:eastAsia="宋体" w:hAnsi="宋体" w:cs="宋体" w:hint="eastAsia"/>
                <w:sz w:val="18"/>
                <w:szCs w:val="18"/>
                <w:lang w:bidi="ar"/>
              </w:rPr>
              <w:t>及时处理并反馈在巡检中发现的问题和安全隐患。</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6.</w:t>
            </w:r>
            <w:r>
              <w:rPr>
                <w:rFonts w:ascii="宋体" w:eastAsia="宋体" w:hAnsi="宋体" w:cs="宋体" w:hint="eastAsia"/>
                <w:sz w:val="18"/>
                <w:szCs w:val="18"/>
                <w:lang w:bidi="ar"/>
              </w:rPr>
              <w:t>建立暖通空调设备技术档案，每月出具《暖通设备设施运行维护保养月报》</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7.</w:t>
            </w:r>
            <w:r>
              <w:rPr>
                <w:rFonts w:ascii="宋体" w:eastAsia="宋体" w:hAnsi="宋体" w:cs="宋体" w:hint="eastAsia"/>
                <w:sz w:val="18"/>
                <w:szCs w:val="18"/>
                <w:lang w:bidi="ar"/>
              </w:rPr>
              <w:t>更新更换寿命到期及有潜在风险的空调主机和循环泵。</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8.</w:t>
            </w:r>
            <w:r>
              <w:rPr>
                <w:rFonts w:ascii="宋体" w:eastAsia="宋体" w:hAnsi="宋体" w:cs="宋体" w:hint="eastAsia"/>
                <w:sz w:val="18"/>
                <w:szCs w:val="18"/>
                <w:lang w:bidi="ar"/>
              </w:rPr>
              <w:t>实现各空调主机、锅炉、泵、冷却塔的实时监测和异常预警。</w:t>
            </w:r>
          </w:p>
        </w:tc>
      </w:tr>
      <w:tr w:rsidR="005E0FE2">
        <w:trPr>
          <w:trHeight w:val="1663"/>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3</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全天</w:t>
            </w:r>
            <w:r>
              <w:rPr>
                <w:rFonts w:ascii="宋体" w:eastAsia="宋体" w:hAnsi="宋体" w:cs="宋体" w:hint="eastAsia"/>
                <w:sz w:val="18"/>
                <w:szCs w:val="18"/>
                <w:lang w:bidi="ar"/>
              </w:rPr>
              <w:t>24</w:t>
            </w:r>
            <w:r>
              <w:rPr>
                <w:rFonts w:ascii="宋体" w:eastAsia="宋体" w:hAnsi="宋体" w:cs="宋体" w:hint="eastAsia"/>
                <w:sz w:val="18"/>
                <w:szCs w:val="18"/>
                <w:lang w:bidi="ar"/>
              </w:rPr>
              <w:t>小时抢修</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当暖通空调设施设备发生故障时，运</w:t>
            </w:r>
            <w:proofErr w:type="gramStart"/>
            <w:r>
              <w:rPr>
                <w:rFonts w:ascii="宋体" w:eastAsia="宋体" w:hAnsi="宋体" w:cs="宋体" w:hint="eastAsia"/>
                <w:sz w:val="18"/>
                <w:szCs w:val="18"/>
                <w:lang w:bidi="ar"/>
              </w:rPr>
              <w:t>维人员</w:t>
            </w:r>
            <w:proofErr w:type="gramEnd"/>
            <w:r>
              <w:rPr>
                <w:rFonts w:ascii="宋体" w:eastAsia="宋体" w:hAnsi="宋体" w:cs="宋体" w:hint="eastAsia"/>
                <w:sz w:val="18"/>
                <w:szCs w:val="18"/>
                <w:lang w:bidi="ar"/>
              </w:rPr>
              <w:t>10</w:t>
            </w:r>
            <w:r>
              <w:rPr>
                <w:rFonts w:ascii="宋体" w:eastAsia="宋体" w:hAnsi="宋体" w:cs="宋体" w:hint="eastAsia"/>
                <w:sz w:val="18"/>
                <w:szCs w:val="18"/>
                <w:lang w:bidi="ar"/>
              </w:rPr>
              <w:t>分钟内到达现场，进行事故紧急处理，防止事故扩大，及时上报采购人相关部门，根据故障情况调动相关抢修人员及设备到现场，以最短时间恢复供电，确保做到紧急缺陷不过夜，可在当天解决的重要缺陷不过日，及时恢复供电，做好事故、故障的现象和处理过程记录。</w:t>
            </w:r>
          </w:p>
        </w:tc>
      </w:tr>
      <w:tr w:rsidR="005E0FE2">
        <w:trPr>
          <w:trHeight w:val="764"/>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4</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应急方案</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根据采购人高低压配电房电气设备的配置情况，通过收集日常运行数据，并结合配电设备的相关要求，组织编写应急方案。</w:t>
            </w:r>
          </w:p>
        </w:tc>
      </w:tr>
      <w:tr w:rsidR="005E0FE2">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5</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保障服务</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与空调主机、锅炉设备生产厂家保持良好的沟通协调，保障备品备件的正常供</w:t>
            </w:r>
            <w:r>
              <w:rPr>
                <w:rFonts w:ascii="宋体" w:eastAsia="宋体" w:hAnsi="宋体" w:cs="宋体" w:hint="eastAsia"/>
                <w:sz w:val="18"/>
                <w:szCs w:val="18"/>
                <w:lang w:bidi="ar"/>
              </w:rPr>
              <w:lastRenderedPageBreak/>
              <w:t>应，确保采购人冷气、暖气供应的安全可靠性。</w:t>
            </w:r>
          </w:p>
        </w:tc>
      </w:tr>
    </w:tbl>
    <w:p w:rsidR="005E0FE2" w:rsidRDefault="005E0FE2">
      <w:pPr>
        <w:spacing w:line="360" w:lineRule="auto"/>
        <w:rPr>
          <w:b/>
        </w:rPr>
      </w:pPr>
    </w:p>
    <w:p w:rsidR="005E0FE2" w:rsidRDefault="00226C24">
      <w:pPr>
        <w:spacing w:line="360" w:lineRule="auto"/>
        <w:rPr>
          <w:b/>
        </w:rPr>
      </w:pPr>
      <w:r>
        <w:rPr>
          <w:rFonts w:ascii="Times New Roman" w:eastAsia="宋体" w:hAnsi="Times New Roman" w:cs="Times New Roman"/>
          <w:b/>
          <w:szCs w:val="24"/>
          <w:lang w:bidi="ar"/>
        </w:rPr>
        <w:t>1.3</w:t>
      </w:r>
      <w:r>
        <w:rPr>
          <w:rFonts w:ascii="Times New Roman" w:eastAsia="宋体" w:hAnsi="Times New Roman" w:cs="宋体" w:hint="eastAsia"/>
          <w:b/>
          <w:szCs w:val="24"/>
          <w:lang w:bidi="ar"/>
        </w:rPr>
        <w:t>、通用设施维护</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201"/>
        <w:gridCol w:w="6361"/>
      </w:tblGrid>
      <w:tr w:rsidR="005E0FE2">
        <w:trPr>
          <w:trHeight w:val="452"/>
        </w:trPr>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序号</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运</w:t>
            </w:r>
            <w:proofErr w:type="gramStart"/>
            <w:r>
              <w:rPr>
                <w:rFonts w:ascii="宋体" w:eastAsia="宋体" w:hAnsi="宋体" w:cs="宋体" w:hint="eastAsia"/>
                <w:b/>
                <w:bCs/>
                <w:sz w:val="18"/>
                <w:szCs w:val="18"/>
                <w:lang w:bidi="ar"/>
              </w:rPr>
              <w:t>维项目</w:t>
            </w:r>
            <w:proofErr w:type="gramEnd"/>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服务内容及要求</w:t>
            </w:r>
          </w:p>
        </w:tc>
      </w:tr>
      <w:tr w:rsidR="005E0FE2">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1</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维修维护</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1.</w:t>
            </w:r>
            <w:r>
              <w:rPr>
                <w:rFonts w:ascii="宋体" w:eastAsia="宋体" w:hAnsi="宋体" w:cs="宋体" w:hint="eastAsia"/>
                <w:sz w:val="18"/>
                <w:szCs w:val="18"/>
                <w:lang w:bidi="ar"/>
              </w:rPr>
              <w:t>对其它与能源系统相关的通用设施提供</w:t>
            </w:r>
            <w:r>
              <w:rPr>
                <w:rFonts w:ascii="宋体" w:eastAsia="宋体" w:hAnsi="宋体" w:cs="宋体" w:hint="eastAsia"/>
                <w:sz w:val="18"/>
                <w:szCs w:val="18"/>
                <w:lang w:bidi="ar"/>
              </w:rPr>
              <w:t>7*24</w:t>
            </w:r>
            <w:r>
              <w:rPr>
                <w:rFonts w:ascii="宋体" w:eastAsia="宋体" w:hAnsi="宋体" w:cs="宋体" w:hint="eastAsia"/>
                <w:sz w:val="18"/>
                <w:szCs w:val="18"/>
                <w:lang w:bidi="ar"/>
              </w:rPr>
              <w:t>小时现场值守维护维修服务。</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2.</w:t>
            </w:r>
            <w:r>
              <w:rPr>
                <w:rFonts w:ascii="宋体" w:eastAsia="宋体" w:hAnsi="宋体" w:cs="宋体" w:hint="eastAsia"/>
                <w:sz w:val="18"/>
                <w:szCs w:val="18"/>
                <w:lang w:bidi="ar"/>
              </w:rPr>
              <w:t>每周定期巡查各类通用设施使用状况，记录设施完好情况，发现问题立即处理。</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3.</w:t>
            </w:r>
            <w:r>
              <w:rPr>
                <w:rFonts w:ascii="宋体" w:eastAsia="宋体" w:hAnsi="宋体" w:cs="宋体" w:hint="eastAsia"/>
                <w:sz w:val="18"/>
                <w:szCs w:val="18"/>
                <w:lang w:bidi="ar"/>
              </w:rPr>
              <w:t>当通用设施发生故障时，运</w:t>
            </w:r>
            <w:proofErr w:type="gramStart"/>
            <w:r>
              <w:rPr>
                <w:rFonts w:ascii="宋体" w:eastAsia="宋体" w:hAnsi="宋体" w:cs="宋体" w:hint="eastAsia"/>
                <w:sz w:val="18"/>
                <w:szCs w:val="18"/>
                <w:lang w:bidi="ar"/>
              </w:rPr>
              <w:t>维人员</w:t>
            </w:r>
            <w:proofErr w:type="gramEnd"/>
            <w:r>
              <w:rPr>
                <w:rFonts w:ascii="宋体" w:eastAsia="宋体" w:hAnsi="宋体" w:cs="宋体" w:hint="eastAsia"/>
                <w:sz w:val="18"/>
                <w:szCs w:val="18"/>
                <w:lang w:bidi="ar"/>
              </w:rPr>
              <w:t>10</w:t>
            </w:r>
            <w:r>
              <w:rPr>
                <w:rFonts w:ascii="宋体" w:eastAsia="宋体" w:hAnsi="宋体" w:cs="宋体" w:hint="eastAsia"/>
                <w:sz w:val="18"/>
                <w:szCs w:val="18"/>
                <w:lang w:bidi="ar"/>
              </w:rPr>
              <w:t>分钟内到达现场维修，一般故障应在</w:t>
            </w:r>
            <w:r>
              <w:rPr>
                <w:rFonts w:ascii="宋体" w:eastAsia="宋体" w:hAnsi="宋体" w:cs="宋体" w:hint="eastAsia"/>
                <w:sz w:val="18"/>
                <w:szCs w:val="18"/>
                <w:lang w:bidi="ar"/>
              </w:rPr>
              <w:t>30</w:t>
            </w:r>
            <w:r>
              <w:rPr>
                <w:rFonts w:ascii="宋体" w:eastAsia="宋体" w:hAnsi="宋体" w:cs="宋体" w:hint="eastAsia"/>
                <w:sz w:val="18"/>
                <w:szCs w:val="18"/>
                <w:lang w:bidi="ar"/>
              </w:rPr>
              <w:t>分钟内完成维修。</w:t>
            </w:r>
          </w:p>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4.</w:t>
            </w:r>
            <w:r>
              <w:rPr>
                <w:rFonts w:ascii="宋体" w:eastAsia="宋体" w:hAnsi="宋体" w:cs="宋体" w:hint="eastAsia"/>
                <w:sz w:val="18"/>
                <w:szCs w:val="18"/>
                <w:lang w:bidi="ar"/>
              </w:rPr>
              <w:t>建立通用设施维修维护档案，每月出具《通用设施维修维护月报》</w:t>
            </w:r>
          </w:p>
        </w:tc>
      </w:tr>
      <w:tr w:rsidR="005E0FE2">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sz w:val="18"/>
                <w:szCs w:val="18"/>
              </w:rPr>
            </w:pPr>
            <w:r>
              <w:rPr>
                <w:rFonts w:ascii="宋体" w:eastAsia="宋体" w:hAnsi="宋体" w:cs="宋体" w:hint="eastAsia"/>
                <w:sz w:val="18"/>
                <w:szCs w:val="18"/>
                <w:lang w:bidi="ar"/>
              </w:rPr>
              <w:t>保障服务</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与通用设施生产厂家保持良好的沟通协调，保障维修配件的正常供应。</w:t>
            </w:r>
          </w:p>
        </w:tc>
      </w:tr>
    </w:tbl>
    <w:p w:rsidR="005E0FE2" w:rsidRDefault="005E0FE2">
      <w:pPr>
        <w:spacing w:line="360" w:lineRule="auto"/>
        <w:rPr>
          <w:b/>
        </w:rPr>
      </w:pPr>
    </w:p>
    <w:p w:rsidR="005E0FE2" w:rsidRDefault="00226C24">
      <w:pPr>
        <w:spacing w:line="360" w:lineRule="auto"/>
        <w:rPr>
          <w:b/>
        </w:rPr>
      </w:pPr>
      <w:r>
        <w:rPr>
          <w:rFonts w:ascii="Times New Roman" w:eastAsia="宋体" w:hAnsi="Times New Roman" w:cs="Times New Roman"/>
          <w:b/>
          <w:szCs w:val="24"/>
          <w:lang w:bidi="ar"/>
        </w:rPr>
        <w:t>2</w:t>
      </w:r>
      <w:r>
        <w:rPr>
          <w:rFonts w:ascii="Times New Roman" w:eastAsia="宋体" w:hAnsi="Times New Roman" w:cs="宋体" w:hint="eastAsia"/>
          <w:b/>
          <w:szCs w:val="24"/>
          <w:lang w:bidi="ar"/>
        </w:rPr>
        <w:t>、应急处置：</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2.1</w:t>
      </w:r>
      <w:r>
        <w:rPr>
          <w:rFonts w:ascii="宋体" w:eastAsia="宋体" w:hAnsi="宋体" w:cs="宋体" w:hint="eastAsia"/>
          <w:szCs w:val="21"/>
          <w:lang w:bidi="ar"/>
        </w:rPr>
        <w:t>、中标人应深度剖析采购人各供用能系统运行的安全风险隐患，形成各种场景下的应急处置预案，并报采购人审核。</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2.2</w:t>
      </w:r>
      <w:r>
        <w:rPr>
          <w:rFonts w:ascii="宋体" w:eastAsia="宋体" w:hAnsi="宋体" w:cs="宋体" w:hint="eastAsia"/>
          <w:szCs w:val="21"/>
          <w:lang w:bidi="ar"/>
        </w:rPr>
        <w:t>、中标人应根据应急预案，定期全面的开展各类应急演练，并经采购人和中标人联合评判演练效果，根据评价结果不断完善预案。</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2.3</w:t>
      </w:r>
      <w:r>
        <w:rPr>
          <w:rFonts w:ascii="宋体" w:eastAsia="宋体" w:hAnsi="宋体" w:cs="宋体" w:hint="eastAsia"/>
          <w:szCs w:val="21"/>
          <w:lang w:bidi="ar"/>
        </w:rPr>
        <w:t>、明确应急处置时间：</w:t>
      </w:r>
      <w:proofErr w:type="gramStart"/>
      <w:r>
        <w:rPr>
          <w:rFonts w:ascii="宋体" w:eastAsia="宋体" w:hAnsi="宋体" w:cs="宋体" w:hint="eastAsia"/>
          <w:szCs w:val="21"/>
          <w:lang w:bidi="ar"/>
        </w:rPr>
        <w:t>当设施</w:t>
      </w:r>
      <w:proofErr w:type="gramEnd"/>
      <w:r>
        <w:rPr>
          <w:rFonts w:ascii="宋体" w:eastAsia="宋体" w:hAnsi="宋体" w:cs="宋体" w:hint="eastAsia"/>
          <w:szCs w:val="21"/>
          <w:lang w:bidi="ar"/>
        </w:rPr>
        <w:t>设备发生故障时，中标人应在上表“日常运维”要求中列举时间内到场，</w:t>
      </w:r>
      <w:r>
        <w:rPr>
          <w:rFonts w:ascii="宋体" w:eastAsia="宋体" w:hAnsi="宋体" w:cs="宋体" w:hint="eastAsia"/>
          <w:szCs w:val="24"/>
          <w:lang w:bidi="ar"/>
        </w:rPr>
        <w:t>及时开展设备维修，处理设备故障，小型故障</w:t>
      </w:r>
      <w:r>
        <w:rPr>
          <w:rFonts w:ascii="宋体" w:eastAsia="宋体" w:hAnsi="宋体" w:cs="宋体" w:hint="eastAsia"/>
          <w:szCs w:val="24"/>
          <w:lang w:bidi="ar"/>
        </w:rPr>
        <w:t>2</w:t>
      </w:r>
      <w:r>
        <w:rPr>
          <w:rFonts w:ascii="宋体" w:eastAsia="宋体" w:hAnsi="宋体" w:cs="宋体" w:hint="eastAsia"/>
          <w:szCs w:val="24"/>
          <w:lang w:bidi="ar"/>
        </w:rPr>
        <w:t>小时内响应，</w:t>
      </w:r>
      <w:r>
        <w:rPr>
          <w:rFonts w:ascii="宋体" w:eastAsia="宋体" w:hAnsi="宋体" w:cs="宋体" w:hint="eastAsia"/>
          <w:szCs w:val="24"/>
          <w:lang w:bidi="ar"/>
        </w:rPr>
        <w:t>24</w:t>
      </w:r>
      <w:r>
        <w:rPr>
          <w:rFonts w:ascii="宋体" w:eastAsia="宋体" w:hAnsi="宋体" w:cs="宋体" w:hint="eastAsia"/>
          <w:szCs w:val="24"/>
          <w:lang w:bidi="ar"/>
        </w:rPr>
        <w:t>小时内维修完毕，大型故障</w:t>
      </w:r>
      <w:r>
        <w:rPr>
          <w:rFonts w:ascii="宋体" w:eastAsia="宋体" w:hAnsi="宋体" w:cs="宋体" w:hint="eastAsia"/>
          <w:szCs w:val="24"/>
          <w:lang w:bidi="ar"/>
        </w:rPr>
        <w:t>24</w:t>
      </w:r>
      <w:r>
        <w:rPr>
          <w:rFonts w:ascii="宋体" w:eastAsia="宋体" w:hAnsi="宋体" w:cs="宋体" w:hint="eastAsia"/>
          <w:szCs w:val="24"/>
          <w:lang w:bidi="ar"/>
        </w:rPr>
        <w:t>小时内响应，</w:t>
      </w:r>
      <w:r>
        <w:rPr>
          <w:rFonts w:ascii="宋体" w:eastAsia="宋体" w:hAnsi="宋体" w:cs="宋体" w:hint="eastAsia"/>
          <w:szCs w:val="24"/>
          <w:lang w:bidi="ar"/>
        </w:rPr>
        <w:t>7</w:t>
      </w:r>
      <w:r>
        <w:rPr>
          <w:rFonts w:ascii="宋体" w:eastAsia="宋体" w:hAnsi="宋体" w:cs="宋体" w:hint="eastAsia"/>
          <w:szCs w:val="24"/>
          <w:lang w:bidi="ar"/>
        </w:rPr>
        <w:t>2</w:t>
      </w:r>
      <w:r>
        <w:rPr>
          <w:rFonts w:ascii="宋体" w:eastAsia="宋体" w:hAnsi="宋体" w:cs="宋体" w:hint="eastAsia"/>
          <w:szCs w:val="24"/>
          <w:lang w:bidi="ar"/>
        </w:rPr>
        <w:t>小时维修完毕；特大型故障报医院审批同意后按要求实施。</w:t>
      </w:r>
    </w:p>
    <w:p w:rsidR="005E0FE2" w:rsidRDefault="00226C24">
      <w:pPr>
        <w:snapToGrid w:val="0"/>
        <w:spacing w:line="360" w:lineRule="auto"/>
        <w:ind w:firstLineChars="200" w:firstLine="420"/>
        <w:rPr>
          <w:rFonts w:ascii="宋体" w:eastAsia="宋体" w:hAnsi="宋体" w:cs="宋体"/>
        </w:rPr>
      </w:pPr>
      <w:r>
        <w:rPr>
          <w:rFonts w:ascii="宋体" w:eastAsia="宋体" w:hAnsi="宋体" w:cs="宋体" w:hint="eastAsia"/>
          <w:szCs w:val="24"/>
          <w:lang w:bidi="ar"/>
        </w:rPr>
        <w:t>每年至少开展</w:t>
      </w:r>
      <w:r>
        <w:rPr>
          <w:rFonts w:ascii="宋体" w:eastAsia="宋体" w:hAnsi="宋体" w:cs="宋体" w:hint="eastAsia"/>
          <w:szCs w:val="24"/>
          <w:lang w:bidi="ar"/>
        </w:rPr>
        <w:t>1</w:t>
      </w:r>
      <w:r>
        <w:rPr>
          <w:rFonts w:ascii="宋体" w:eastAsia="宋体" w:hAnsi="宋体" w:cs="宋体" w:hint="eastAsia"/>
          <w:szCs w:val="24"/>
          <w:lang w:bidi="ar"/>
        </w:rPr>
        <w:t>次应急演练。</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2.4</w:t>
      </w:r>
      <w:r>
        <w:rPr>
          <w:rFonts w:ascii="宋体" w:eastAsia="宋体" w:hAnsi="宋体" w:cs="宋体" w:hint="eastAsia"/>
          <w:szCs w:val="21"/>
          <w:lang w:bidi="ar"/>
        </w:rPr>
        <w:t>、处置问题要全程跟踪记录，确保记录及时、完整、准确。向采购人出具问题处置报告。</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2.5</w:t>
      </w:r>
      <w:r>
        <w:rPr>
          <w:rFonts w:ascii="宋体" w:eastAsia="宋体" w:hAnsi="宋体" w:cs="宋体" w:hint="eastAsia"/>
          <w:szCs w:val="21"/>
          <w:lang w:bidi="ar"/>
        </w:rPr>
        <w:t>、每月汇总一般维修和应急处置情况，总结应急处置中形成的可复制推广的经验和需持续改进的短板。</w:t>
      </w:r>
    </w:p>
    <w:p w:rsidR="005E0FE2" w:rsidRDefault="00226C24">
      <w:pPr>
        <w:spacing w:line="360" w:lineRule="auto"/>
        <w:rPr>
          <w:b/>
        </w:rPr>
      </w:pPr>
      <w:r>
        <w:rPr>
          <w:rFonts w:ascii="Times New Roman" w:eastAsia="宋体" w:hAnsi="Times New Roman" w:cs="Times New Roman"/>
          <w:b/>
          <w:szCs w:val="24"/>
          <w:lang w:bidi="ar"/>
        </w:rPr>
        <w:t>3</w:t>
      </w:r>
      <w:r>
        <w:rPr>
          <w:rFonts w:ascii="Times New Roman" w:eastAsia="宋体" w:hAnsi="Times New Roman" w:cs="宋体" w:hint="eastAsia"/>
          <w:b/>
          <w:szCs w:val="24"/>
          <w:lang w:bidi="ar"/>
        </w:rPr>
        <w:t>、日常巡查：</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中标人需定期对</w:t>
      </w:r>
      <w:proofErr w:type="gramStart"/>
      <w:r>
        <w:rPr>
          <w:rFonts w:ascii="宋体" w:eastAsia="宋体" w:hAnsi="宋体" w:cs="宋体" w:hint="eastAsia"/>
          <w:szCs w:val="21"/>
          <w:lang w:bidi="ar"/>
        </w:rPr>
        <w:t>武胜路院区</w:t>
      </w:r>
      <w:proofErr w:type="gramEnd"/>
      <w:r>
        <w:rPr>
          <w:rFonts w:ascii="宋体" w:eastAsia="宋体" w:hAnsi="宋体" w:cs="宋体" w:hint="eastAsia"/>
          <w:szCs w:val="21"/>
          <w:lang w:bidi="ar"/>
        </w:rPr>
        <w:t>、古田院区维保范围内的各类设施进行全覆盖式巡查，平均不超过三天全院巡查一次，并做好巡查记录，巡查记录包括但不限于各类设施现状描述、巡查中发现的问题及问题处置情况、临床科室确认。</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采购人至少每季度收集一次临床科室对中标人日常巡查、维护维修等工作的满意度评价意见。季度满意度评价结果与合同续签和下季度月度运维费结算挂钩。</w:t>
      </w:r>
    </w:p>
    <w:p w:rsidR="005E0FE2" w:rsidRDefault="005E0FE2">
      <w:pPr>
        <w:pStyle w:val="af7"/>
        <w:ind w:firstLine="420"/>
        <w:rPr>
          <w:rFonts w:ascii="宋体" w:eastAsia="宋体" w:hAnsi="宋体" w:cs="宋体"/>
          <w:szCs w:val="21"/>
        </w:rPr>
      </w:pPr>
    </w:p>
    <w:p w:rsidR="005E0FE2" w:rsidRDefault="00226C24">
      <w:pPr>
        <w:snapToGrid w:val="0"/>
        <w:spacing w:line="360" w:lineRule="auto"/>
        <w:rPr>
          <w:b/>
          <w:bCs/>
        </w:rPr>
      </w:pPr>
      <w:r>
        <w:rPr>
          <w:rFonts w:ascii="Times New Roman" w:eastAsia="宋体" w:hAnsi="Times New Roman" w:cs="宋体" w:hint="eastAsia"/>
          <w:b/>
          <w:bCs/>
          <w:szCs w:val="24"/>
          <w:lang w:bidi="ar"/>
        </w:rPr>
        <w:t>（五）其它要求</w:t>
      </w:r>
    </w:p>
    <w:p w:rsidR="005E0FE2" w:rsidRDefault="00226C24">
      <w:pPr>
        <w:spacing w:line="360" w:lineRule="auto"/>
        <w:ind w:firstLineChars="200" w:firstLine="422"/>
        <w:rPr>
          <w:rFonts w:ascii="宋体" w:eastAsia="宋体" w:hAnsi="宋体" w:cs="宋体"/>
          <w:b/>
          <w:bCs/>
          <w:szCs w:val="21"/>
        </w:rPr>
      </w:pPr>
      <w:r>
        <w:rPr>
          <w:rFonts w:ascii="宋体" w:eastAsia="宋体" w:hAnsi="宋体" w:cs="宋体" w:hint="eastAsia"/>
          <w:b/>
          <w:bCs/>
          <w:szCs w:val="21"/>
          <w:lang w:bidi="ar"/>
        </w:rPr>
        <w:t>1</w:t>
      </w:r>
      <w:r>
        <w:rPr>
          <w:rFonts w:ascii="宋体" w:eastAsia="宋体" w:hAnsi="宋体" w:cs="宋体" w:hint="eastAsia"/>
          <w:b/>
          <w:bCs/>
          <w:szCs w:val="21"/>
          <w:lang w:bidi="ar"/>
        </w:rPr>
        <w:t>、设备产权归属</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1.1</w:t>
      </w:r>
      <w:r>
        <w:rPr>
          <w:rFonts w:ascii="宋体" w:eastAsia="宋体" w:hAnsi="宋体" w:cs="宋体" w:hint="eastAsia"/>
          <w:szCs w:val="21"/>
          <w:lang w:bidi="ar"/>
        </w:rPr>
        <w:t>、中标人在合同期限内仅拥有中标人所投资的所有设备的产权，原采购人能源设备产权均归采购人所有。</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1.2</w:t>
      </w:r>
      <w:r>
        <w:rPr>
          <w:rFonts w:ascii="宋体" w:eastAsia="宋体" w:hAnsi="宋体" w:cs="宋体" w:hint="eastAsia"/>
          <w:szCs w:val="21"/>
          <w:lang w:bidi="ar"/>
        </w:rPr>
        <w:t>、总合同期满十年后，中标人将所投项目财产的产权移交给采购人，中标人应保证项目财产正常运行，项目财产的产权移交时，应同时移交本项目继续运行所必需的资料。如该项目财产的继续使用需要中标人的相关技术或相关知识产权等的授权，中标人应当向采</w:t>
      </w:r>
      <w:r>
        <w:rPr>
          <w:rFonts w:ascii="宋体" w:eastAsia="宋体" w:hAnsi="宋体" w:cs="宋体" w:hint="eastAsia"/>
          <w:szCs w:val="21"/>
          <w:lang w:bidi="ar"/>
        </w:rPr>
        <w:t>购人提供适用于本项目的该等授权。</w:t>
      </w:r>
    </w:p>
    <w:p w:rsidR="005E0FE2" w:rsidRDefault="00226C24">
      <w:pPr>
        <w:spacing w:line="360" w:lineRule="auto"/>
        <w:ind w:firstLineChars="200" w:firstLine="422"/>
        <w:rPr>
          <w:rFonts w:ascii="宋体" w:eastAsia="宋体" w:hAnsi="宋体" w:cs="宋体"/>
          <w:b/>
          <w:bCs/>
          <w:szCs w:val="21"/>
        </w:rPr>
      </w:pPr>
      <w:r>
        <w:rPr>
          <w:rFonts w:ascii="宋体" w:eastAsia="宋体" w:hAnsi="宋体" w:cs="宋体" w:hint="eastAsia"/>
          <w:b/>
          <w:bCs/>
          <w:szCs w:val="21"/>
          <w:lang w:bidi="ar"/>
        </w:rPr>
        <w:t>2</w:t>
      </w:r>
      <w:r>
        <w:rPr>
          <w:rFonts w:ascii="宋体" w:eastAsia="宋体" w:hAnsi="宋体" w:cs="宋体" w:hint="eastAsia"/>
          <w:b/>
          <w:bCs/>
          <w:szCs w:val="21"/>
          <w:lang w:bidi="ar"/>
        </w:rPr>
        <w:t>、安全生产要求</w:t>
      </w:r>
    </w:p>
    <w:p w:rsidR="005E0FE2" w:rsidRDefault="00226C24">
      <w:pPr>
        <w:spacing w:line="360" w:lineRule="auto"/>
        <w:ind w:firstLineChars="200" w:firstLine="420"/>
        <w:rPr>
          <w:rFonts w:ascii="宋体" w:eastAsia="宋体" w:hAnsi="宋体" w:cs="宋体"/>
          <w:b/>
          <w:bCs/>
          <w:szCs w:val="21"/>
        </w:rPr>
      </w:pPr>
      <w:r>
        <w:rPr>
          <w:rFonts w:ascii="宋体" w:eastAsia="宋体" w:hAnsi="宋体" w:cs="宋体" w:hint="eastAsia"/>
          <w:szCs w:val="21"/>
          <w:lang w:bidi="ar"/>
        </w:rPr>
        <w:t>中标人必须遵守国家和地方有关安全生产制度规定，制定相关安全管理制度、安全操作规程并认真执行。严格落实本项目服务内容中涉及的消防设备等安全管理工作，落实安全生产责任。同时，对所属工作人员进行经常性的消防、安全规章等培训，采取有效措施做好各类事故预防工作。</w:t>
      </w:r>
    </w:p>
    <w:p w:rsidR="005E0FE2" w:rsidRDefault="00226C24">
      <w:pPr>
        <w:spacing w:line="360" w:lineRule="auto"/>
        <w:ind w:firstLineChars="200" w:firstLine="422"/>
        <w:rPr>
          <w:rFonts w:ascii="宋体" w:eastAsia="宋体" w:hAnsi="宋体" w:cs="宋体"/>
          <w:b/>
          <w:bCs/>
          <w:szCs w:val="21"/>
        </w:rPr>
      </w:pPr>
      <w:r>
        <w:rPr>
          <w:rFonts w:ascii="宋体" w:eastAsia="宋体" w:hAnsi="宋体" w:cs="宋体" w:hint="eastAsia"/>
          <w:b/>
          <w:bCs/>
          <w:szCs w:val="21"/>
          <w:lang w:bidi="ar"/>
        </w:rPr>
        <w:t>3</w:t>
      </w:r>
      <w:r>
        <w:rPr>
          <w:rFonts w:ascii="宋体" w:eastAsia="宋体" w:hAnsi="宋体" w:cs="宋体" w:hint="eastAsia"/>
          <w:b/>
          <w:bCs/>
          <w:szCs w:val="21"/>
          <w:lang w:bidi="ar"/>
        </w:rPr>
        <w:t>、考核和奖惩机制</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采购人对中标人提出以下考核要求，并制定相应的奖惩机制。</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3.1</w:t>
      </w:r>
      <w:r>
        <w:rPr>
          <w:rFonts w:ascii="宋体" w:eastAsia="宋体" w:hAnsi="宋体" w:cs="宋体" w:hint="eastAsia"/>
          <w:szCs w:val="21"/>
          <w:lang w:bidi="ar"/>
        </w:rPr>
        <w:t>、保证安全平稳运行，接受院方考核，如未达到考核标准，按照一定的惩罚制度，直至取消托管资格；</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3.2</w:t>
      </w:r>
      <w:r>
        <w:rPr>
          <w:rFonts w:ascii="宋体" w:eastAsia="宋体" w:hAnsi="宋体" w:cs="宋体" w:hint="eastAsia"/>
          <w:szCs w:val="21"/>
          <w:lang w:bidi="ar"/>
        </w:rPr>
        <w:t>、运行环境保证职工满意，保证温度和舒适要求，职工参与节能，给予相应激励，中标人应提出响应的节能收益分享方案；</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3.3</w:t>
      </w:r>
      <w:r>
        <w:rPr>
          <w:rFonts w:ascii="宋体" w:eastAsia="宋体" w:hAnsi="宋体" w:cs="宋体" w:hint="eastAsia"/>
          <w:szCs w:val="21"/>
          <w:lang w:bidi="ar"/>
        </w:rPr>
        <w:t>、提前锁定节能效果，能源费包干，中标人自负盈亏，亏损部分中标人自行承担损失，盈利部分与采购人分享；</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3.4</w:t>
      </w:r>
      <w:r>
        <w:rPr>
          <w:rFonts w:ascii="宋体" w:eastAsia="宋体" w:hAnsi="宋体" w:cs="宋体" w:hint="eastAsia"/>
          <w:szCs w:val="21"/>
          <w:lang w:bidi="ar"/>
        </w:rPr>
        <w:t>、中标人自行承担数字化和节能改造的风险。</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每月对运</w:t>
      </w:r>
      <w:proofErr w:type="gramStart"/>
      <w:r>
        <w:rPr>
          <w:rFonts w:ascii="宋体" w:eastAsia="宋体" w:hAnsi="宋体" w:cs="宋体" w:hint="eastAsia"/>
          <w:szCs w:val="21"/>
          <w:lang w:bidi="ar"/>
        </w:rPr>
        <w:t>维情况</w:t>
      </w:r>
      <w:proofErr w:type="gramEnd"/>
      <w:r>
        <w:rPr>
          <w:rFonts w:ascii="宋体" w:eastAsia="宋体" w:hAnsi="宋体" w:cs="宋体" w:hint="eastAsia"/>
          <w:szCs w:val="21"/>
          <w:lang w:bidi="ar"/>
        </w:rPr>
        <w:t>进行考核，连续三个月考核低于</w:t>
      </w:r>
      <w:r>
        <w:rPr>
          <w:rFonts w:ascii="宋体" w:eastAsia="宋体" w:hAnsi="宋体" w:cs="宋体" w:hint="eastAsia"/>
          <w:szCs w:val="21"/>
          <w:lang w:bidi="ar"/>
        </w:rPr>
        <w:t>80</w:t>
      </w:r>
      <w:r>
        <w:rPr>
          <w:rFonts w:ascii="宋体" w:eastAsia="宋体" w:hAnsi="宋体" w:cs="宋体" w:hint="eastAsia"/>
          <w:szCs w:val="21"/>
          <w:lang w:bidi="ar"/>
        </w:rPr>
        <w:t>分终止合同，考核低于</w:t>
      </w:r>
      <w:r>
        <w:rPr>
          <w:rFonts w:ascii="宋体" w:eastAsia="宋体" w:hAnsi="宋体" w:cs="宋体" w:hint="eastAsia"/>
          <w:szCs w:val="21"/>
          <w:lang w:bidi="ar"/>
        </w:rPr>
        <w:t>90</w:t>
      </w:r>
      <w:r>
        <w:rPr>
          <w:rFonts w:ascii="宋体" w:eastAsia="宋体" w:hAnsi="宋体" w:cs="宋体" w:hint="eastAsia"/>
          <w:szCs w:val="21"/>
          <w:lang w:bidi="ar"/>
        </w:rPr>
        <w:t>分予以惩罚，以一个月运维费为基准，按分值百分比从下月运维费中扣除对应罚金。如得分</w:t>
      </w:r>
      <w:r>
        <w:rPr>
          <w:rFonts w:ascii="宋体" w:eastAsia="宋体" w:hAnsi="宋体" w:cs="宋体" w:hint="eastAsia"/>
          <w:szCs w:val="21"/>
          <w:lang w:bidi="ar"/>
        </w:rPr>
        <w:t>88</w:t>
      </w:r>
      <w:r>
        <w:rPr>
          <w:rFonts w:ascii="宋体" w:eastAsia="宋体" w:hAnsi="宋体" w:cs="宋体" w:hint="eastAsia"/>
          <w:szCs w:val="21"/>
          <w:lang w:bidi="ar"/>
        </w:rPr>
        <w:t>，下月运维费实得率为</w:t>
      </w:r>
      <w:r>
        <w:rPr>
          <w:rFonts w:ascii="宋体" w:eastAsia="宋体" w:hAnsi="宋体" w:cs="宋体" w:hint="eastAsia"/>
          <w:szCs w:val="21"/>
          <w:lang w:bidi="ar"/>
        </w:rPr>
        <w:t>88%</w:t>
      </w:r>
      <w:r>
        <w:rPr>
          <w:rFonts w:ascii="宋体" w:eastAsia="宋体" w:hAnsi="宋体" w:cs="宋体" w:hint="eastAsia"/>
          <w:szCs w:val="21"/>
          <w:lang w:bidi="ar"/>
        </w:rPr>
        <w:t>（双方可对考核细节进行详细约定）。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5753"/>
        <w:gridCol w:w="1802"/>
      </w:tblGrid>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序号</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考核要求</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b/>
                <w:bCs/>
                <w:sz w:val="18"/>
                <w:szCs w:val="18"/>
              </w:rPr>
            </w:pPr>
            <w:r>
              <w:rPr>
                <w:rFonts w:ascii="宋体" w:eastAsia="宋体" w:hAnsi="宋体" w:cs="宋体" w:hint="eastAsia"/>
                <w:b/>
                <w:bCs/>
                <w:sz w:val="18"/>
                <w:szCs w:val="18"/>
                <w:lang w:bidi="ar"/>
              </w:rPr>
              <w:t>评分标准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1</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确保公用设备运行安全和消防安全，发生严重安全事故（轻伤及以上人</w:t>
            </w:r>
            <w:r>
              <w:rPr>
                <w:rFonts w:ascii="宋体" w:eastAsia="宋体" w:hAnsi="宋体" w:cs="宋体" w:hint="eastAsia"/>
                <w:sz w:val="18"/>
                <w:szCs w:val="18"/>
                <w:lang w:bidi="ar"/>
              </w:rPr>
              <w:lastRenderedPageBreak/>
              <w:t>身伤害、财产损失大于等于人民币</w:t>
            </w:r>
            <w:r>
              <w:rPr>
                <w:rFonts w:ascii="宋体" w:eastAsia="宋体" w:hAnsi="宋体" w:cs="宋体" w:hint="eastAsia"/>
                <w:sz w:val="18"/>
                <w:szCs w:val="18"/>
                <w:lang w:bidi="ar"/>
              </w:rPr>
              <w:t>5000</w:t>
            </w:r>
            <w:r>
              <w:rPr>
                <w:rFonts w:ascii="宋体" w:eastAsia="宋体" w:hAnsi="宋体" w:cs="宋体" w:hint="eastAsia"/>
                <w:sz w:val="18"/>
                <w:szCs w:val="18"/>
                <w:lang w:bidi="ar"/>
              </w:rPr>
              <w:t>元）终止合同，并由中标人承担一切责任及财产损失，</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lastRenderedPageBreak/>
              <w:t>出现轻微安全事故</w:t>
            </w:r>
            <w:r>
              <w:rPr>
                <w:rFonts w:ascii="宋体" w:eastAsia="宋体" w:hAnsi="宋体" w:cs="宋体" w:hint="eastAsia"/>
                <w:sz w:val="18"/>
                <w:szCs w:val="18"/>
                <w:lang w:bidi="ar"/>
              </w:rPr>
              <w:lastRenderedPageBreak/>
              <w:t>扣</w:t>
            </w:r>
            <w:r>
              <w:rPr>
                <w:rFonts w:ascii="宋体" w:eastAsia="宋体" w:hAnsi="宋体" w:cs="宋体" w:hint="eastAsia"/>
                <w:sz w:val="18"/>
                <w:szCs w:val="18"/>
                <w:lang w:bidi="ar"/>
              </w:rPr>
              <w:t>10</w:t>
            </w:r>
            <w:r>
              <w:rPr>
                <w:rFonts w:ascii="宋体" w:eastAsia="宋体" w:hAnsi="宋体" w:cs="宋体" w:hint="eastAsia"/>
                <w:sz w:val="18"/>
                <w:szCs w:val="18"/>
                <w:lang w:bidi="ar"/>
              </w:rPr>
              <w:t>分（无人身伤害、财产损失低于</w:t>
            </w:r>
            <w:r>
              <w:rPr>
                <w:rFonts w:ascii="宋体" w:eastAsia="宋体" w:hAnsi="宋体" w:cs="宋体" w:hint="eastAsia"/>
                <w:sz w:val="18"/>
                <w:szCs w:val="18"/>
                <w:lang w:bidi="ar"/>
              </w:rPr>
              <w:t>5000</w:t>
            </w:r>
            <w:r>
              <w:rPr>
                <w:rFonts w:ascii="宋体" w:eastAsia="宋体" w:hAnsi="宋体" w:cs="宋体" w:hint="eastAsia"/>
                <w:sz w:val="18"/>
                <w:szCs w:val="18"/>
                <w:lang w:bidi="ar"/>
              </w:rPr>
              <w:t>元）。</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lastRenderedPageBreak/>
              <w:t>2</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确保三甲评审、各类专项检查中在服务范围的得分率≥</w:t>
            </w:r>
            <w:r>
              <w:rPr>
                <w:rFonts w:ascii="宋体" w:eastAsia="宋体" w:hAnsi="宋体" w:cs="宋体" w:hint="eastAsia"/>
                <w:sz w:val="18"/>
                <w:szCs w:val="18"/>
                <w:lang w:bidi="ar"/>
              </w:rPr>
              <w:t>95%</w:t>
            </w:r>
            <w:r>
              <w:rPr>
                <w:rFonts w:ascii="宋体" w:eastAsia="宋体" w:hAnsi="宋体" w:cs="宋体" w:hint="eastAsia"/>
                <w:sz w:val="18"/>
                <w:szCs w:val="18"/>
                <w:lang w:bidi="ar"/>
              </w:rPr>
              <w:t>。</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如不达标扣</w:t>
            </w:r>
            <w:r>
              <w:rPr>
                <w:rFonts w:ascii="宋体" w:eastAsia="宋体" w:hAnsi="宋体" w:cs="宋体" w:hint="eastAsia"/>
                <w:sz w:val="18"/>
                <w:szCs w:val="18"/>
                <w:lang w:bidi="ar"/>
              </w:rPr>
              <w:t>10</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3</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设备完好率，量化从托管开始到交接设备运行质量指标，排除第一次出现故障，当年重复故障率低于</w:t>
            </w:r>
            <w:r>
              <w:rPr>
                <w:rFonts w:ascii="宋体" w:eastAsia="宋体" w:hAnsi="宋体" w:cs="宋体" w:hint="eastAsia"/>
                <w:sz w:val="18"/>
                <w:szCs w:val="18"/>
                <w:lang w:bidi="ar"/>
              </w:rPr>
              <w:t>5%</w:t>
            </w:r>
            <w:r>
              <w:rPr>
                <w:rFonts w:ascii="宋体" w:eastAsia="宋体" w:hAnsi="宋体" w:cs="宋体" w:hint="eastAsia"/>
                <w:sz w:val="18"/>
                <w:szCs w:val="18"/>
                <w:lang w:bidi="ar"/>
              </w:rPr>
              <w:t>。</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如不达标扣</w:t>
            </w:r>
            <w:r>
              <w:rPr>
                <w:rFonts w:ascii="宋体" w:eastAsia="宋体" w:hAnsi="宋体" w:cs="宋体" w:hint="eastAsia"/>
                <w:sz w:val="18"/>
                <w:szCs w:val="18"/>
                <w:lang w:bidi="ar"/>
              </w:rPr>
              <w:t>2</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4</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万元收入能耗指标逐年降低。</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如某年不降</w:t>
            </w:r>
            <w:proofErr w:type="gramStart"/>
            <w:r>
              <w:rPr>
                <w:rFonts w:ascii="宋体" w:eastAsia="宋体" w:hAnsi="宋体" w:cs="宋体" w:hint="eastAsia"/>
                <w:sz w:val="18"/>
                <w:szCs w:val="18"/>
                <w:lang w:bidi="ar"/>
              </w:rPr>
              <w:t>反升扣</w:t>
            </w:r>
            <w:r>
              <w:rPr>
                <w:rFonts w:ascii="宋体" w:eastAsia="宋体" w:hAnsi="宋体" w:cs="宋体" w:hint="eastAsia"/>
                <w:sz w:val="18"/>
                <w:szCs w:val="18"/>
                <w:lang w:bidi="ar"/>
              </w:rPr>
              <w:t>15</w:t>
            </w:r>
            <w:r>
              <w:rPr>
                <w:rFonts w:ascii="宋体" w:eastAsia="宋体" w:hAnsi="宋体" w:cs="宋体" w:hint="eastAsia"/>
                <w:sz w:val="18"/>
                <w:szCs w:val="18"/>
                <w:lang w:bidi="ar"/>
              </w:rPr>
              <w:t>分</w:t>
            </w:r>
            <w:proofErr w:type="gramEnd"/>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5</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故障响应能力和机制，发现问题到现场的时间，不超过</w:t>
            </w:r>
            <w:r>
              <w:rPr>
                <w:rFonts w:ascii="宋体" w:eastAsia="宋体" w:hAnsi="宋体" w:cs="宋体" w:hint="eastAsia"/>
                <w:sz w:val="18"/>
                <w:szCs w:val="18"/>
                <w:lang w:bidi="ar"/>
              </w:rPr>
              <w:t>2</w:t>
            </w:r>
            <w:r>
              <w:rPr>
                <w:rFonts w:ascii="宋体" w:eastAsia="宋体" w:hAnsi="宋体" w:cs="宋体" w:hint="eastAsia"/>
                <w:sz w:val="18"/>
                <w:szCs w:val="18"/>
                <w:lang w:bidi="ar"/>
              </w:rPr>
              <w:t>小时。</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出现</w:t>
            </w:r>
            <w:r>
              <w:rPr>
                <w:rFonts w:ascii="宋体" w:eastAsia="宋体" w:hAnsi="宋体" w:cs="宋体" w:hint="eastAsia"/>
                <w:sz w:val="18"/>
                <w:szCs w:val="18"/>
                <w:lang w:bidi="ar"/>
              </w:rPr>
              <w:t>1</w:t>
            </w:r>
            <w:r>
              <w:rPr>
                <w:rFonts w:ascii="宋体" w:eastAsia="宋体" w:hAnsi="宋体" w:cs="宋体" w:hint="eastAsia"/>
                <w:sz w:val="18"/>
                <w:szCs w:val="18"/>
                <w:lang w:bidi="ar"/>
              </w:rPr>
              <w:t>次超时扣</w:t>
            </w:r>
            <w:r>
              <w:rPr>
                <w:rFonts w:ascii="宋体" w:eastAsia="宋体" w:hAnsi="宋体" w:cs="宋体" w:hint="eastAsia"/>
                <w:sz w:val="18"/>
                <w:szCs w:val="18"/>
                <w:lang w:bidi="ar"/>
              </w:rPr>
              <w:t>2</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6</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各类故障处理的时长。</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出现</w:t>
            </w:r>
            <w:r>
              <w:rPr>
                <w:rFonts w:ascii="宋体" w:eastAsia="宋体" w:hAnsi="宋体" w:cs="宋体" w:hint="eastAsia"/>
                <w:sz w:val="18"/>
                <w:szCs w:val="18"/>
                <w:lang w:bidi="ar"/>
              </w:rPr>
              <w:t>1</w:t>
            </w:r>
            <w:r>
              <w:rPr>
                <w:rFonts w:ascii="宋体" w:eastAsia="宋体" w:hAnsi="宋体" w:cs="宋体" w:hint="eastAsia"/>
                <w:sz w:val="18"/>
                <w:szCs w:val="18"/>
                <w:lang w:bidi="ar"/>
              </w:rPr>
              <w:t>次超时扣</w:t>
            </w:r>
            <w:r>
              <w:rPr>
                <w:rFonts w:ascii="宋体" w:eastAsia="宋体" w:hAnsi="宋体" w:cs="宋体" w:hint="eastAsia"/>
                <w:sz w:val="18"/>
                <w:szCs w:val="18"/>
                <w:lang w:bidi="ar"/>
              </w:rPr>
              <w:t>1</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7</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各类安全检查中发现问题的数量、整改的效率，如未能按时整改。</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出现</w:t>
            </w:r>
            <w:r>
              <w:rPr>
                <w:rFonts w:ascii="宋体" w:eastAsia="宋体" w:hAnsi="宋体" w:cs="宋体" w:hint="eastAsia"/>
                <w:sz w:val="18"/>
                <w:szCs w:val="18"/>
                <w:lang w:bidi="ar"/>
              </w:rPr>
              <w:t>1</w:t>
            </w:r>
            <w:r>
              <w:rPr>
                <w:rFonts w:ascii="宋体" w:eastAsia="宋体" w:hAnsi="宋体" w:cs="宋体" w:hint="eastAsia"/>
                <w:sz w:val="18"/>
                <w:szCs w:val="18"/>
                <w:lang w:bidi="ar"/>
              </w:rPr>
              <w:t>次超时扣</w:t>
            </w:r>
            <w:r>
              <w:rPr>
                <w:rFonts w:ascii="宋体" w:eastAsia="宋体" w:hAnsi="宋体" w:cs="宋体" w:hint="eastAsia"/>
                <w:sz w:val="18"/>
                <w:szCs w:val="18"/>
                <w:lang w:bidi="ar"/>
              </w:rPr>
              <w:t>2</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8</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按时形成质量分析报告，报告的准确性、规范性、及时性。</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缺少</w:t>
            </w:r>
            <w:r>
              <w:rPr>
                <w:rFonts w:ascii="宋体" w:eastAsia="宋体" w:hAnsi="宋体" w:cs="宋体" w:hint="eastAsia"/>
                <w:sz w:val="18"/>
                <w:szCs w:val="18"/>
                <w:lang w:bidi="ar"/>
              </w:rPr>
              <w:t>1</w:t>
            </w:r>
            <w:r>
              <w:rPr>
                <w:rFonts w:ascii="宋体" w:eastAsia="宋体" w:hAnsi="宋体" w:cs="宋体" w:hint="eastAsia"/>
                <w:sz w:val="18"/>
                <w:szCs w:val="18"/>
                <w:lang w:bidi="ar"/>
              </w:rPr>
              <w:t>次扣</w:t>
            </w:r>
            <w:r>
              <w:rPr>
                <w:rFonts w:ascii="宋体" w:eastAsia="宋体" w:hAnsi="宋体" w:cs="宋体" w:hint="eastAsia"/>
                <w:sz w:val="18"/>
                <w:szCs w:val="18"/>
                <w:lang w:bidi="ar"/>
              </w:rPr>
              <w:t>2</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9</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医务人员、后勤部的满意度，满意度低于</w:t>
            </w:r>
            <w:r>
              <w:rPr>
                <w:rFonts w:ascii="宋体" w:eastAsia="宋体" w:hAnsi="宋体" w:cs="宋体" w:hint="eastAsia"/>
                <w:sz w:val="18"/>
                <w:szCs w:val="18"/>
                <w:lang w:bidi="ar"/>
              </w:rPr>
              <w:t>90%</w:t>
            </w:r>
            <w:r>
              <w:rPr>
                <w:rFonts w:ascii="宋体" w:eastAsia="宋体" w:hAnsi="宋体" w:cs="宋体" w:hint="eastAsia"/>
                <w:sz w:val="18"/>
                <w:szCs w:val="18"/>
                <w:lang w:bidi="ar"/>
              </w:rPr>
              <w:t>。</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每下降一个百分点扣</w:t>
            </w:r>
            <w:r>
              <w:rPr>
                <w:rFonts w:ascii="宋体" w:eastAsia="宋体" w:hAnsi="宋体" w:cs="宋体" w:hint="eastAsia"/>
                <w:sz w:val="18"/>
                <w:szCs w:val="18"/>
                <w:lang w:bidi="ar"/>
              </w:rPr>
              <w:t>1</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10</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应急预案的完整性，演练次数和参与人员的达标率。</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年度不达标扣</w:t>
            </w:r>
            <w:r>
              <w:rPr>
                <w:rFonts w:ascii="宋体" w:eastAsia="宋体" w:hAnsi="宋体" w:cs="宋体" w:hint="eastAsia"/>
                <w:sz w:val="18"/>
                <w:szCs w:val="18"/>
                <w:lang w:bidi="ar"/>
              </w:rPr>
              <w:t>5</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11</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关键岗位持证上岗率</w:t>
            </w:r>
            <w:r>
              <w:rPr>
                <w:rFonts w:ascii="宋体" w:eastAsia="宋体" w:hAnsi="宋体" w:cs="宋体" w:hint="eastAsia"/>
                <w:sz w:val="18"/>
                <w:szCs w:val="18"/>
                <w:lang w:bidi="ar"/>
              </w:rPr>
              <w:t>100%</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不达标扣</w:t>
            </w:r>
            <w:r>
              <w:rPr>
                <w:rFonts w:ascii="宋体" w:eastAsia="宋体" w:hAnsi="宋体" w:cs="宋体" w:hint="eastAsia"/>
                <w:sz w:val="18"/>
                <w:szCs w:val="18"/>
                <w:lang w:bidi="ar"/>
              </w:rPr>
              <w:t>10</w:t>
            </w:r>
            <w:r>
              <w:rPr>
                <w:rFonts w:ascii="宋体" w:eastAsia="宋体" w:hAnsi="宋体" w:cs="宋体" w:hint="eastAsia"/>
                <w:sz w:val="18"/>
                <w:szCs w:val="18"/>
                <w:lang w:bidi="ar"/>
              </w:rPr>
              <w:t>分</w:t>
            </w:r>
          </w:p>
        </w:tc>
      </w:tr>
      <w:tr w:rsidR="005E0FE2">
        <w:trPr>
          <w:trHeight w:val="5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12</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spacing w:line="360" w:lineRule="auto"/>
              <w:rPr>
                <w:rFonts w:ascii="宋体" w:eastAsia="宋体" w:hAnsi="宋体" w:cs="宋体"/>
                <w:sz w:val="18"/>
                <w:szCs w:val="18"/>
              </w:rPr>
            </w:pPr>
            <w:r>
              <w:rPr>
                <w:rFonts w:ascii="宋体" w:eastAsia="宋体" w:hAnsi="宋体" w:cs="宋体" w:hint="eastAsia"/>
                <w:sz w:val="18"/>
                <w:szCs w:val="18"/>
                <w:lang w:bidi="ar"/>
              </w:rPr>
              <w:t>维修资料记录的保存完好率、准确率。</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5E0FE2" w:rsidRDefault="00226C24">
            <w:pPr>
              <w:pStyle w:val="af7"/>
              <w:spacing w:line="360" w:lineRule="auto"/>
              <w:jc w:val="center"/>
              <w:rPr>
                <w:rFonts w:ascii="宋体" w:eastAsia="宋体" w:hAnsi="宋体" w:cs="宋体"/>
                <w:sz w:val="18"/>
                <w:szCs w:val="18"/>
              </w:rPr>
            </w:pPr>
            <w:r>
              <w:rPr>
                <w:rFonts w:ascii="宋体" w:eastAsia="宋体" w:hAnsi="宋体" w:cs="宋体" w:hint="eastAsia"/>
                <w:sz w:val="18"/>
                <w:szCs w:val="18"/>
                <w:lang w:bidi="ar"/>
              </w:rPr>
              <w:t>出现</w:t>
            </w:r>
            <w:r>
              <w:rPr>
                <w:rFonts w:ascii="宋体" w:eastAsia="宋体" w:hAnsi="宋体" w:cs="宋体" w:hint="eastAsia"/>
                <w:sz w:val="18"/>
                <w:szCs w:val="18"/>
                <w:lang w:bidi="ar"/>
              </w:rPr>
              <w:t>1</w:t>
            </w:r>
            <w:r>
              <w:rPr>
                <w:rFonts w:ascii="宋体" w:eastAsia="宋体" w:hAnsi="宋体" w:cs="宋体" w:hint="eastAsia"/>
                <w:sz w:val="18"/>
                <w:szCs w:val="18"/>
                <w:lang w:bidi="ar"/>
              </w:rPr>
              <w:t>次错误扣</w:t>
            </w:r>
            <w:r>
              <w:rPr>
                <w:rFonts w:ascii="宋体" w:eastAsia="宋体" w:hAnsi="宋体" w:cs="宋体" w:hint="eastAsia"/>
                <w:sz w:val="18"/>
                <w:szCs w:val="18"/>
                <w:lang w:bidi="ar"/>
              </w:rPr>
              <w:t>1</w:t>
            </w:r>
            <w:r>
              <w:rPr>
                <w:rFonts w:ascii="宋体" w:eastAsia="宋体" w:hAnsi="宋体" w:cs="宋体" w:hint="eastAsia"/>
                <w:sz w:val="18"/>
                <w:szCs w:val="18"/>
                <w:lang w:bidi="ar"/>
              </w:rPr>
              <w:t>分</w:t>
            </w:r>
          </w:p>
        </w:tc>
      </w:tr>
    </w:tbl>
    <w:p w:rsidR="005E0FE2" w:rsidRDefault="005E0FE2">
      <w:pPr>
        <w:spacing w:line="360" w:lineRule="auto"/>
        <w:ind w:firstLineChars="200" w:firstLine="420"/>
        <w:rPr>
          <w:rFonts w:ascii="宋体" w:eastAsia="宋体" w:hAnsi="宋体" w:cs="宋体"/>
          <w:szCs w:val="21"/>
        </w:rPr>
      </w:pP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w:t>
      </w:r>
      <w:r>
        <w:rPr>
          <w:rFonts w:ascii="宋体" w:eastAsia="宋体" w:hAnsi="宋体" w:cs="宋体" w:hint="eastAsia"/>
          <w:szCs w:val="21"/>
          <w:lang w:bidi="ar"/>
        </w:rPr>
        <w:t>、除上述考核外，采购人另提出以下要求：</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4.1</w:t>
      </w:r>
      <w:r>
        <w:rPr>
          <w:rFonts w:ascii="宋体" w:eastAsia="宋体" w:hAnsi="宋体" w:cs="宋体" w:hint="eastAsia"/>
          <w:szCs w:val="21"/>
          <w:lang w:bidi="ar"/>
        </w:rPr>
        <w:t>、按武汉市第四医院总体需求，运</w:t>
      </w:r>
      <w:proofErr w:type="gramStart"/>
      <w:r>
        <w:rPr>
          <w:rFonts w:ascii="宋体" w:eastAsia="宋体" w:hAnsi="宋体" w:cs="宋体" w:hint="eastAsia"/>
          <w:szCs w:val="21"/>
          <w:lang w:bidi="ar"/>
        </w:rPr>
        <w:t>维人员</w:t>
      </w:r>
      <w:proofErr w:type="gramEnd"/>
      <w:r>
        <w:rPr>
          <w:rFonts w:ascii="宋体" w:eastAsia="宋体" w:hAnsi="宋体" w:cs="宋体" w:hint="eastAsia"/>
          <w:szCs w:val="21"/>
          <w:lang w:bidi="ar"/>
        </w:rPr>
        <w:t>具有相关行业从业经验，有良好的服务态度，责任心强，并经严格政审，保证运</w:t>
      </w:r>
      <w:proofErr w:type="gramStart"/>
      <w:r>
        <w:rPr>
          <w:rFonts w:ascii="宋体" w:eastAsia="宋体" w:hAnsi="宋体" w:cs="宋体" w:hint="eastAsia"/>
          <w:szCs w:val="21"/>
          <w:lang w:bidi="ar"/>
        </w:rPr>
        <w:t>维人员</w:t>
      </w:r>
      <w:proofErr w:type="gramEnd"/>
      <w:r>
        <w:rPr>
          <w:rFonts w:ascii="宋体" w:eastAsia="宋体" w:hAnsi="宋体" w:cs="宋体" w:hint="eastAsia"/>
          <w:szCs w:val="21"/>
          <w:lang w:bidi="ar"/>
        </w:rPr>
        <w:t>没有刑事犯罪记录和劣迹。</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4.2</w:t>
      </w:r>
      <w:r>
        <w:rPr>
          <w:rFonts w:ascii="宋体" w:eastAsia="宋体" w:hAnsi="宋体" w:cs="宋体" w:hint="eastAsia"/>
          <w:szCs w:val="21"/>
          <w:lang w:bidi="ar"/>
        </w:rPr>
        <w:t>、中标人投入服务前针对本项目应建立完善的内部管理制度，包括但不限于变电室管理制度、空调机房管理制度、水泵房管理制度、锅炉房管理制度、保密管理制度、员工守则、考勤管理制度、考核管理制度、疫情</w:t>
      </w:r>
      <w:proofErr w:type="gramStart"/>
      <w:r>
        <w:rPr>
          <w:rFonts w:ascii="宋体" w:eastAsia="宋体" w:hAnsi="宋体" w:cs="宋体" w:hint="eastAsia"/>
          <w:szCs w:val="21"/>
          <w:lang w:bidi="ar"/>
        </w:rPr>
        <w:t>防控制</w:t>
      </w:r>
      <w:proofErr w:type="gramEnd"/>
      <w:r>
        <w:rPr>
          <w:rFonts w:ascii="宋体" w:eastAsia="宋体" w:hAnsi="宋体" w:cs="宋体" w:hint="eastAsia"/>
          <w:szCs w:val="21"/>
          <w:lang w:bidi="ar"/>
        </w:rPr>
        <w:t>度等，有一支较高职业素质的队伍，遵章守纪，落实各项制度规定。</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4.3</w:t>
      </w:r>
      <w:r>
        <w:rPr>
          <w:rFonts w:ascii="宋体" w:eastAsia="宋体" w:hAnsi="宋体" w:cs="宋体" w:hint="eastAsia"/>
          <w:szCs w:val="21"/>
          <w:lang w:bidi="ar"/>
        </w:rPr>
        <w:t>、根据具体情况完善相应的突发事件应急处置预案，并定期组织演练，留存相关资料备查。</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4.4</w:t>
      </w:r>
      <w:r>
        <w:rPr>
          <w:rFonts w:ascii="宋体" w:eastAsia="宋体" w:hAnsi="宋体" w:cs="宋体" w:hint="eastAsia"/>
          <w:szCs w:val="21"/>
          <w:lang w:bidi="ar"/>
        </w:rPr>
        <w:t>、管理采购人提供的资产，确保用能设备设施无损坏、正常运转。</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4.5</w:t>
      </w:r>
      <w:r>
        <w:rPr>
          <w:rFonts w:ascii="宋体" w:eastAsia="宋体" w:hAnsi="宋体" w:cs="宋体" w:hint="eastAsia"/>
          <w:szCs w:val="21"/>
          <w:lang w:bidi="ar"/>
        </w:rPr>
        <w:t>、运</w:t>
      </w:r>
      <w:proofErr w:type="gramStart"/>
      <w:r>
        <w:rPr>
          <w:rFonts w:ascii="宋体" w:eastAsia="宋体" w:hAnsi="宋体" w:cs="宋体" w:hint="eastAsia"/>
          <w:szCs w:val="21"/>
          <w:lang w:bidi="ar"/>
        </w:rPr>
        <w:t>维人员</w:t>
      </w:r>
      <w:proofErr w:type="gramEnd"/>
      <w:r>
        <w:rPr>
          <w:rFonts w:ascii="宋体" w:eastAsia="宋体" w:hAnsi="宋体" w:cs="宋体" w:hint="eastAsia"/>
          <w:szCs w:val="21"/>
          <w:lang w:bidi="ar"/>
        </w:rPr>
        <w:t>须统一标志，具有较强的沟通协调能力。</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4.6</w:t>
      </w:r>
      <w:r>
        <w:rPr>
          <w:rFonts w:ascii="宋体" w:eastAsia="宋体" w:hAnsi="宋体" w:cs="宋体" w:hint="eastAsia"/>
          <w:szCs w:val="21"/>
          <w:lang w:bidi="ar"/>
        </w:rPr>
        <w:t>、中标人定期接受采购人考核。</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4.7</w:t>
      </w:r>
      <w:r>
        <w:rPr>
          <w:rFonts w:ascii="宋体" w:eastAsia="宋体" w:hAnsi="宋体" w:cs="宋体" w:hint="eastAsia"/>
          <w:szCs w:val="21"/>
          <w:lang w:bidi="ar"/>
        </w:rPr>
        <w:t>、运</w:t>
      </w:r>
      <w:proofErr w:type="gramStart"/>
      <w:r>
        <w:rPr>
          <w:rFonts w:ascii="宋体" w:eastAsia="宋体" w:hAnsi="宋体" w:cs="宋体" w:hint="eastAsia"/>
          <w:szCs w:val="21"/>
          <w:lang w:bidi="ar"/>
        </w:rPr>
        <w:t>维人员</w:t>
      </w:r>
      <w:proofErr w:type="gramEnd"/>
      <w:r>
        <w:rPr>
          <w:rFonts w:ascii="宋体" w:eastAsia="宋体" w:hAnsi="宋体" w:cs="宋体" w:hint="eastAsia"/>
          <w:szCs w:val="21"/>
          <w:lang w:bidi="ar"/>
        </w:rPr>
        <w:t>要严格执行保密制度、遵守保密纪律，杜绝泄密事件发生。</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4.8</w:t>
      </w:r>
      <w:r>
        <w:rPr>
          <w:rFonts w:ascii="宋体" w:eastAsia="宋体" w:hAnsi="宋体" w:cs="宋体" w:hint="eastAsia"/>
          <w:szCs w:val="21"/>
          <w:lang w:bidi="ar"/>
        </w:rPr>
        <w:t>、中标人项目负责人负责为采购人无偿提供工作时间外临时交办的有关公用设备运行及节能措施的调整、改进工作等。</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4.9</w:t>
      </w:r>
      <w:r>
        <w:rPr>
          <w:rFonts w:ascii="宋体" w:eastAsia="宋体" w:hAnsi="宋体" w:cs="宋体" w:hint="eastAsia"/>
          <w:szCs w:val="21"/>
          <w:lang w:bidi="ar"/>
        </w:rPr>
        <w:t>、运</w:t>
      </w:r>
      <w:proofErr w:type="gramStart"/>
      <w:r>
        <w:rPr>
          <w:rFonts w:ascii="宋体" w:eastAsia="宋体" w:hAnsi="宋体" w:cs="宋体" w:hint="eastAsia"/>
          <w:szCs w:val="21"/>
          <w:lang w:bidi="ar"/>
        </w:rPr>
        <w:t>维人员</w:t>
      </w:r>
      <w:proofErr w:type="gramEnd"/>
      <w:r>
        <w:rPr>
          <w:rFonts w:ascii="宋体" w:eastAsia="宋体" w:hAnsi="宋体" w:cs="宋体" w:hint="eastAsia"/>
          <w:szCs w:val="21"/>
          <w:lang w:bidi="ar"/>
        </w:rPr>
        <w:t>在岗开展职责范围之内工作，持证上岗，严格按照国家有关操作标准和要求进行作业，期间发生一切意外伤害、生病或死亡均与采购方无关，相关纠纷及赔偿均由中标人承担并处理善后事宜；</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4.10</w:t>
      </w:r>
      <w:r>
        <w:rPr>
          <w:rFonts w:ascii="宋体" w:eastAsia="宋体" w:hAnsi="宋体" w:cs="宋体" w:hint="eastAsia"/>
          <w:szCs w:val="21"/>
          <w:lang w:bidi="ar"/>
        </w:rPr>
        <w:t>、在项目运</w:t>
      </w:r>
      <w:proofErr w:type="gramStart"/>
      <w:r>
        <w:rPr>
          <w:rFonts w:ascii="宋体" w:eastAsia="宋体" w:hAnsi="宋体" w:cs="宋体" w:hint="eastAsia"/>
          <w:szCs w:val="21"/>
          <w:lang w:bidi="ar"/>
        </w:rPr>
        <w:t>维过程</w:t>
      </w:r>
      <w:proofErr w:type="gramEnd"/>
      <w:r>
        <w:rPr>
          <w:rFonts w:ascii="宋体" w:eastAsia="宋体" w:hAnsi="宋体" w:cs="宋体" w:hint="eastAsia"/>
          <w:szCs w:val="21"/>
          <w:lang w:bidi="ar"/>
        </w:rPr>
        <w:t>中，因工作人员过失，造成采购方公共财产损坏或丢失的，由中标人负责赔偿；</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4.11</w:t>
      </w:r>
      <w:r>
        <w:rPr>
          <w:rFonts w:ascii="宋体" w:eastAsia="宋体" w:hAnsi="宋体" w:cs="宋体" w:hint="eastAsia"/>
          <w:szCs w:val="21"/>
          <w:lang w:bidi="ar"/>
        </w:rPr>
        <w:t>、中标人要保证在提供节能和运维服务期间无安全事件发生，如因中标人工作失误出现重大安全事件，采购人有权提前终止托管服务合同，造成的相关损失由中标人承担；</w:t>
      </w:r>
    </w:p>
    <w:p w:rsidR="005E0FE2" w:rsidRDefault="00226C24">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4.12</w:t>
      </w:r>
      <w:r>
        <w:rPr>
          <w:rFonts w:ascii="宋体" w:eastAsia="宋体" w:hAnsi="宋体" w:cs="宋体" w:hint="eastAsia"/>
          <w:szCs w:val="21"/>
          <w:lang w:bidi="ar"/>
        </w:rPr>
        <w:t>、中标人在运</w:t>
      </w:r>
      <w:proofErr w:type="gramStart"/>
      <w:r>
        <w:rPr>
          <w:rFonts w:ascii="宋体" w:eastAsia="宋体" w:hAnsi="宋体" w:cs="宋体" w:hint="eastAsia"/>
          <w:szCs w:val="21"/>
          <w:lang w:bidi="ar"/>
        </w:rPr>
        <w:t>维管理</w:t>
      </w:r>
      <w:proofErr w:type="gramEnd"/>
      <w:r>
        <w:rPr>
          <w:rFonts w:ascii="宋体" w:eastAsia="宋体" w:hAnsi="宋体" w:cs="宋体" w:hint="eastAsia"/>
          <w:szCs w:val="21"/>
          <w:lang w:bidi="ar"/>
        </w:rPr>
        <w:t>中要具备节约型管理理念，在各项服务环节中要倡</w:t>
      </w:r>
      <w:r>
        <w:rPr>
          <w:rFonts w:ascii="宋体" w:eastAsia="宋体" w:hAnsi="宋体" w:cs="宋体" w:hint="eastAsia"/>
          <w:szCs w:val="21"/>
          <w:lang w:bidi="ar"/>
        </w:rPr>
        <w:t>导厉行节约，实现降低资源消耗和减少浪费的目标。</w:t>
      </w:r>
    </w:p>
    <w:p w:rsidR="005E0FE2" w:rsidRDefault="005E0FE2"/>
    <w:sectPr w:rsidR="005E0F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C24" w:rsidRDefault="00226C24" w:rsidP="003523D5">
      <w:r>
        <w:separator/>
      </w:r>
    </w:p>
  </w:endnote>
  <w:endnote w:type="continuationSeparator" w:id="0">
    <w:p w:rsidR="00226C24" w:rsidRDefault="00226C24" w:rsidP="0035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StarSymbol">
    <w:altName w:val="微软雅黑"/>
    <w:charset w:val="02"/>
    <w:family w:val="auto"/>
    <w:pitch w:val="default"/>
    <w:sig w:usb0="00000000" w:usb1="00000000" w:usb2="00000000" w:usb3="00000000" w:csb0="00040001" w:csb1="00000000"/>
  </w:font>
  <w:font w:name="??">
    <w:altName w:val="Times New Roman"/>
    <w:charset w:val="00"/>
    <w:family w:val="roman"/>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C24" w:rsidRDefault="00226C24" w:rsidP="003523D5">
      <w:r>
        <w:separator/>
      </w:r>
    </w:p>
  </w:footnote>
  <w:footnote w:type="continuationSeparator" w:id="0">
    <w:p w:rsidR="00226C24" w:rsidRDefault="00226C24" w:rsidP="00352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983A2E"/>
    <w:multiLevelType w:val="multilevel"/>
    <w:tmpl w:val="91983A2E"/>
    <w:lvl w:ilvl="0">
      <w:start w:val="1"/>
      <w:numFmt w:val="decimal"/>
      <w:lvlText w:val="%1."/>
      <w:lvlJc w:val="left"/>
      <w:pPr>
        <w:tabs>
          <w:tab w:val="left" w:pos="312"/>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50D1CCAE"/>
    <w:multiLevelType w:val="multilevel"/>
    <w:tmpl w:val="50D1CCAE"/>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70F4C114"/>
    <w:multiLevelType w:val="multilevel"/>
    <w:tmpl w:val="70F4C114"/>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kNTc5NGVmZWRiZTY3ZTM5NjZiZmE2ZmUzMDUxMjcifQ=="/>
    <w:docVar w:name="KSO_WPS_MARK_KEY" w:val="861cae23-9736-4c04-b09b-cf7aeebbec64"/>
  </w:docVars>
  <w:rsids>
    <w:rsidRoot w:val="00B60CB1"/>
    <w:rsid w:val="000A40F2"/>
    <w:rsid w:val="000D0824"/>
    <w:rsid w:val="000D2607"/>
    <w:rsid w:val="0013234E"/>
    <w:rsid w:val="00194635"/>
    <w:rsid w:val="00202711"/>
    <w:rsid w:val="00226C24"/>
    <w:rsid w:val="00252602"/>
    <w:rsid w:val="00263312"/>
    <w:rsid w:val="0028133F"/>
    <w:rsid w:val="002C5C14"/>
    <w:rsid w:val="003523D5"/>
    <w:rsid w:val="0036600C"/>
    <w:rsid w:val="003D5D04"/>
    <w:rsid w:val="00471DC3"/>
    <w:rsid w:val="00485946"/>
    <w:rsid w:val="004947BB"/>
    <w:rsid w:val="004C0517"/>
    <w:rsid w:val="004C3265"/>
    <w:rsid w:val="005A1D62"/>
    <w:rsid w:val="005C7C01"/>
    <w:rsid w:val="005E0FE2"/>
    <w:rsid w:val="006602EC"/>
    <w:rsid w:val="006A466D"/>
    <w:rsid w:val="006D3A46"/>
    <w:rsid w:val="00757962"/>
    <w:rsid w:val="007D2D09"/>
    <w:rsid w:val="007E0F87"/>
    <w:rsid w:val="0083725C"/>
    <w:rsid w:val="008A66E6"/>
    <w:rsid w:val="008F4D99"/>
    <w:rsid w:val="009F4A47"/>
    <w:rsid w:val="00A66832"/>
    <w:rsid w:val="00B60CB1"/>
    <w:rsid w:val="00B77416"/>
    <w:rsid w:val="00B90323"/>
    <w:rsid w:val="00BC7EC8"/>
    <w:rsid w:val="00BF26AF"/>
    <w:rsid w:val="00C0006A"/>
    <w:rsid w:val="00C254F4"/>
    <w:rsid w:val="00C34208"/>
    <w:rsid w:val="00CF1E66"/>
    <w:rsid w:val="00D02CBF"/>
    <w:rsid w:val="00D36D6A"/>
    <w:rsid w:val="00D530D3"/>
    <w:rsid w:val="00D6018B"/>
    <w:rsid w:val="00D81346"/>
    <w:rsid w:val="00E20C51"/>
    <w:rsid w:val="00E6486B"/>
    <w:rsid w:val="00EE5C35"/>
    <w:rsid w:val="00F7727B"/>
    <w:rsid w:val="280E4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2CharChar"/>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paragraph" w:styleId="4">
    <w:name w:val="heading 4"/>
    <w:basedOn w:val="a"/>
    <w:next w:val="a"/>
    <w:link w:val="4Char"/>
    <w:uiPriority w:val="9"/>
    <w:semiHidden/>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Char"/>
    <w:uiPriority w:val="9"/>
    <w:semiHidden/>
    <w:unhideWhenUsed/>
    <w:qFormat/>
    <w:pPr>
      <w:keepNext/>
      <w:keepLines/>
      <w:spacing w:before="280" w:after="290" w:line="372" w:lineRule="auto"/>
      <w:outlineLvl w:val="4"/>
    </w:pPr>
    <w:rPr>
      <w:b/>
      <w:sz w:val="28"/>
    </w:rPr>
  </w:style>
  <w:style w:type="paragraph" w:styleId="6">
    <w:name w:val="heading 6"/>
    <w:basedOn w:val="a"/>
    <w:next w:val="a"/>
    <w:link w:val="6Char"/>
    <w:uiPriority w:val="9"/>
    <w:semiHidden/>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semiHidden/>
    <w:unhideWhenUsed/>
    <w:qFormat/>
    <w:pPr>
      <w:keepNext/>
      <w:keepLines/>
      <w:spacing w:before="240" w:after="64" w:line="317" w:lineRule="auto"/>
      <w:outlineLvl w:val="6"/>
    </w:pPr>
    <w:rPr>
      <w:b/>
      <w:sz w:val="24"/>
    </w:rPr>
  </w:style>
  <w:style w:type="paragraph" w:styleId="8">
    <w:name w:val="heading 8"/>
    <w:basedOn w:val="a"/>
    <w:next w:val="a"/>
    <w:link w:val="8Char"/>
    <w:uiPriority w:val="9"/>
    <w:semiHidden/>
    <w:unhideWhenUsed/>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semiHidden/>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uiPriority w:val="99"/>
    <w:semiHidden/>
    <w:unhideWhenUs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rPr>
  </w:style>
  <w:style w:type="paragraph" w:styleId="a4">
    <w:name w:val="Note Heading"/>
    <w:basedOn w:val="a"/>
    <w:next w:val="a"/>
    <w:link w:val="Char0"/>
    <w:uiPriority w:val="99"/>
    <w:semiHidden/>
    <w:unhideWhenUsed/>
    <w:pPr>
      <w:jc w:val="center"/>
    </w:pPr>
  </w:style>
  <w:style w:type="paragraph" w:styleId="a5">
    <w:name w:val="E-mail Signature"/>
    <w:basedOn w:val="a"/>
    <w:link w:val="Char1"/>
    <w:uiPriority w:val="99"/>
    <w:semiHidden/>
    <w:unhideWhenUsed/>
  </w:style>
  <w:style w:type="paragraph" w:styleId="a6">
    <w:name w:val="Normal Indent"/>
    <w:basedOn w:val="a"/>
    <w:link w:val="Char2"/>
    <w:uiPriority w:val="99"/>
    <w:semiHidden/>
    <w:unhideWhenUsed/>
    <w:pPr>
      <w:ind w:firstLine="420"/>
    </w:pPr>
    <w:rPr>
      <w:rFonts w:ascii="Times New Roman" w:eastAsia="宋体" w:hAnsi="Times New Roman" w:cs="Times New Roman"/>
      <w:szCs w:val="24"/>
    </w:rPr>
  </w:style>
  <w:style w:type="paragraph" w:styleId="a7">
    <w:name w:val="Document Map"/>
    <w:basedOn w:val="a"/>
    <w:link w:val="Char3"/>
    <w:uiPriority w:val="99"/>
    <w:semiHidden/>
    <w:unhideWhenUsed/>
    <w:pPr>
      <w:shd w:val="clear" w:color="auto" w:fill="000080"/>
    </w:pPr>
  </w:style>
  <w:style w:type="paragraph" w:styleId="a8">
    <w:name w:val="annotation text"/>
    <w:basedOn w:val="a"/>
    <w:link w:val="Char20"/>
    <w:uiPriority w:val="99"/>
    <w:semiHidden/>
    <w:unhideWhenUsed/>
    <w:pPr>
      <w:jc w:val="left"/>
    </w:pPr>
  </w:style>
  <w:style w:type="paragraph" w:styleId="a9">
    <w:name w:val="Salutation"/>
    <w:basedOn w:val="a"/>
    <w:next w:val="a"/>
    <w:link w:val="Char4"/>
    <w:uiPriority w:val="99"/>
    <w:semiHidden/>
    <w:unhideWhenUsed/>
  </w:style>
  <w:style w:type="paragraph" w:styleId="30">
    <w:name w:val="Body Text 3"/>
    <w:basedOn w:val="a"/>
    <w:link w:val="3Char0"/>
    <w:uiPriority w:val="99"/>
    <w:semiHidden/>
    <w:unhideWhenUsed/>
    <w:pPr>
      <w:spacing w:after="120"/>
    </w:pPr>
    <w:rPr>
      <w:sz w:val="16"/>
    </w:rPr>
  </w:style>
  <w:style w:type="paragraph" w:styleId="aa">
    <w:name w:val="Closing"/>
    <w:basedOn w:val="a"/>
    <w:link w:val="Char5"/>
    <w:uiPriority w:val="99"/>
    <w:semiHidden/>
    <w:unhideWhenUsed/>
    <w:pPr>
      <w:ind w:leftChars="2100" w:left="100"/>
    </w:pPr>
  </w:style>
  <w:style w:type="paragraph" w:styleId="ab">
    <w:name w:val="Body Text"/>
    <w:basedOn w:val="a"/>
    <w:next w:val="a"/>
    <w:link w:val="Char21"/>
    <w:uiPriority w:val="99"/>
    <w:semiHidden/>
    <w:unhideWhenUsed/>
    <w:pPr>
      <w:spacing w:after="120"/>
    </w:pPr>
    <w:rPr>
      <w:rFonts w:ascii="Times New Roman" w:eastAsia="宋体" w:hAnsi="Times New Roman" w:cs="Times New Roman"/>
      <w:szCs w:val="24"/>
    </w:rPr>
  </w:style>
  <w:style w:type="paragraph" w:styleId="ac">
    <w:name w:val="Body Text Indent"/>
    <w:basedOn w:val="a"/>
    <w:link w:val="Char10"/>
    <w:uiPriority w:val="99"/>
    <w:semiHidden/>
    <w:unhideWhenUsed/>
    <w:pPr>
      <w:spacing w:after="120"/>
      <w:ind w:leftChars="200" w:left="420"/>
    </w:pPr>
  </w:style>
  <w:style w:type="paragraph" w:styleId="HTML">
    <w:name w:val="HTML Address"/>
    <w:basedOn w:val="a"/>
    <w:link w:val="HTMLChar"/>
    <w:uiPriority w:val="99"/>
    <w:semiHidden/>
    <w:unhideWhenUsed/>
    <w:rPr>
      <w:i/>
    </w:rPr>
  </w:style>
  <w:style w:type="paragraph" w:styleId="ad">
    <w:name w:val="Plain Text"/>
    <w:basedOn w:val="a"/>
    <w:link w:val="Char6"/>
    <w:uiPriority w:val="99"/>
    <w:semiHidden/>
    <w:unhideWhenUsed/>
    <w:rPr>
      <w:rFonts w:ascii="宋体" w:hAnsi="Courier New"/>
    </w:rPr>
  </w:style>
  <w:style w:type="paragraph" w:styleId="ae">
    <w:name w:val="Date"/>
    <w:basedOn w:val="a"/>
    <w:next w:val="a"/>
    <w:link w:val="Char7"/>
    <w:uiPriority w:val="99"/>
    <w:semiHidden/>
    <w:unhideWhenUsed/>
    <w:pPr>
      <w:ind w:leftChars="2500" w:left="100"/>
    </w:pPr>
  </w:style>
  <w:style w:type="paragraph" w:styleId="20">
    <w:name w:val="Body Text Indent 2"/>
    <w:basedOn w:val="a"/>
    <w:link w:val="2Char0"/>
    <w:uiPriority w:val="99"/>
    <w:semiHidden/>
    <w:unhideWhenUsed/>
    <w:pPr>
      <w:spacing w:after="120" w:line="480" w:lineRule="auto"/>
      <w:ind w:leftChars="200" w:left="420"/>
    </w:pPr>
  </w:style>
  <w:style w:type="paragraph" w:styleId="af">
    <w:name w:val="endnote text"/>
    <w:basedOn w:val="a"/>
    <w:link w:val="Char8"/>
    <w:uiPriority w:val="99"/>
    <w:semiHidden/>
    <w:unhideWhenUsed/>
    <w:pPr>
      <w:snapToGrid w:val="0"/>
      <w:jc w:val="left"/>
    </w:pPr>
  </w:style>
  <w:style w:type="paragraph" w:styleId="af0">
    <w:name w:val="Balloon Text"/>
    <w:basedOn w:val="a"/>
    <w:link w:val="Char9"/>
    <w:uiPriority w:val="99"/>
    <w:semiHidden/>
    <w:unhideWhenUsed/>
    <w:rPr>
      <w:sz w:val="18"/>
    </w:rPr>
  </w:style>
  <w:style w:type="paragraph" w:styleId="af1">
    <w:name w:val="footer"/>
    <w:basedOn w:val="a"/>
    <w:link w:val="Char11"/>
    <w:uiPriority w:val="99"/>
    <w:unhideWhenUsed/>
    <w:pPr>
      <w:tabs>
        <w:tab w:val="center" w:pos="4153"/>
        <w:tab w:val="right" w:pos="8306"/>
      </w:tabs>
      <w:snapToGrid w:val="0"/>
      <w:jc w:val="left"/>
    </w:pPr>
    <w:rPr>
      <w:sz w:val="18"/>
      <w:szCs w:val="18"/>
    </w:rPr>
  </w:style>
  <w:style w:type="paragraph" w:styleId="af2">
    <w:name w:val="header"/>
    <w:basedOn w:val="a"/>
    <w:link w:val="Char12"/>
    <w:uiPriority w:val="99"/>
    <w:unhideWhenUsed/>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a"/>
    <w:uiPriority w:val="99"/>
    <w:semiHidden/>
    <w:unhideWhenUsed/>
    <w:pPr>
      <w:ind w:leftChars="2100" w:left="100"/>
    </w:pPr>
  </w:style>
  <w:style w:type="paragraph" w:styleId="af4">
    <w:name w:val="Subtitle"/>
    <w:basedOn w:val="a"/>
    <w:link w:val="Charb"/>
    <w:uiPriority w:val="11"/>
    <w:qFormat/>
    <w:pPr>
      <w:spacing w:before="240" w:after="60" w:line="312" w:lineRule="auto"/>
      <w:jc w:val="center"/>
      <w:outlineLvl w:val="1"/>
    </w:pPr>
    <w:rPr>
      <w:rFonts w:ascii="Arial" w:hAnsi="Arial"/>
      <w:b/>
      <w:kern w:val="28"/>
      <w:sz w:val="32"/>
    </w:rPr>
  </w:style>
  <w:style w:type="paragraph" w:styleId="af5">
    <w:name w:val="footnote text"/>
    <w:basedOn w:val="a"/>
    <w:link w:val="Charc"/>
    <w:uiPriority w:val="99"/>
    <w:semiHidden/>
    <w:unhideWhenUsed/>
    <w:pPr>
      <w:snapToGrid w:val="0"/>
      <w:jc w:val="left"/>
    </w:pPr>
    <w:rPr>
      <w:sz w:val="18"/>
    </w:rPr>
  </w:style>
  <w:style w:type="paragraph" w:styleId="31">
    <w:name w:val="Body Text Indent 3"/>
    <w:basedOn w:val="a"/>
    <w:link w:val="3Char1"/>
    <w:uiPriority w:val="99"/>
    <w:semiHidden/>
    <w:unhideWhenUsed/>
    <w:pPr>
      <w:spacing w:after="120"/>
      <w:ind w:leftChars="200" w:left="420"/>
    </w:pPr>
    <w:rPr>
      <w:sz w:val="16"/>
    </w:rPr>
  </w:style>
  <w:style w:type="paragraph" w:styleId="21">
    <w:name w:val="Body Text 2"/>
    <w:basedOn w:val="a"/>
    <w:link w:val="2Char1"/>
    <w:uiPriority w:val="99"/>
    <w:semiHidden/>
    <w:unhideWhenUsed/>
    <w:pPr>
      <w:spacing w:after="120" w:line="480" w:lineRule="auto"/>
    </w:pPr>
  </w:style>
  <w:style w:type="paragraph" w:styleId="af6">
    <w:name w:val="Message Header"/>
    <w:basedOn w:val="a"/>
    <w:link w:val="Chard"/>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styleId="HTML0">
    <w:name w:val="HTML Preformatted"/>
    <w:basedOn w:val="a"/>
    <w:link w:val="HTMLChar0"/>
    <w:uiPriority w:val="99"/>
    <w:semiHidden/>
    <w:unhideWhenUsed/>
    <w:rPr>
      <w:rFonts w:ascii="Courier New" w:hAnsi="Courier New"/>
      <w:sz w:val="20"/>
    </w:rPr>
  </w:style>
  <w:style w:type="paragraph" w:styleId="af7">
    <w:name w:val="Normal (Web)"/>
    <w:basedOn w:val="a"/>
    <w:uiPriority w:val="99"/>
    <w:semiHidden/>
    <w:unhideWhenUsed/>
    <w:rPr>
      <w:sz w:val="24"/>
    </w:rPr>
  </w:style>
  <w:style w:type="paragraph" w:styleId="af8">
    <w:name w:val="Title"/>
    <w:basedOn w:val="a"/>
    <w:link w:val="Chare"/>
    <w:uiPriority w:val="10"/>
    <w:qFormat/>
    <w:pPr>
      <w:spacing w:before="240" w:after="60"/>
      <w:jc w:val="center"/>
      <w:outlineLvl w:val="0"/>
    </w:pPr>
    <w:rPr>
      <w:rFonts w:ascii="Arial" w:hAnsi="Arial"/>
      <w:b/>
      <w:sz w:val="32"/>
    </w:rPr>
  </w:style>
  <w:style w:type="paragraph" w:styleId="af9">
    <w:name w:val="annotation subject"/>
    <w:basedOn w:val="a8"/>
    <w:next w:val="a8"/>
    <w:link w:val="Charf"/>
    <w:uiPriority w:val="99"/>
    <w:semiHidden/>
    <w:unhideWhenUsed/>
    <w:rPr>
      <w:b/>
    </w:rPr>
  </w:style>
  <w:style w:type="paragraph" w:styleId="22">
    <w:name w:val="Body Text First Indent 2"/>
    <w:basedOn w:val="ac"/>
    <w:next w:val="a"/>
    <w:uiPriority w:val="99"/>
    <w:semiHidden/>
    <w:unhideWhenUsed/>
    <w:pPr>
      <w:ind w:firstLineChars="200" w:firstLine="420"/>
    </w:pPr>
    <w:rPr>
      <w:rFonts w:ascii="Times New Roman" w:eastAsia="宋体" w:hAnsi="Times New Roman" w:cs="Times New Roman"/>
      <w:sz w:val="30"/>
      <w:szCs w:val="20"/>
    </w:rPr>
  </w:style>
  <w:style w:type="table" w:styleId="afa">
    <w:name w:val="Table Grid"/>
    <w:basedOn w:val="a1"/>
    <w:uiPriority w:val="59"/>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b">
    <w:name w:val="Strong"/>
    <w:basedOn w:val="a0"/>
    <w:uiPriority w:val="22"/>
    <w:qFormat/>
    <w:rPr>
      <w:rFonts w:ascii="Times New Roman" w:eastAsia="宋体" w:hAnsi="Times New Roman" w:cs="Times New Roman" w:hint="default"/>
      <w:b/>
    </w:rPr>
  </w:style>
  <w:style w:type="character" w:styleId="afc">
    <w:name w:val="page number"/>
    <w:basedOn w:val="a0"/>
    <w:uiPriority w:val="99"/>
    <w:semiHidden/>
    <w:unhideWhenUsed/>
    <w:rPr>
      <w:rFonts w:ascii="Times New Roman" w:eastAsia="宋体" w:hAnsi="Times New Roman" w:cs="Times New Roman" w:hint="default"/>
    </w:rPr>
  </w:style>
  <w:style w:type="character" w:styleId="afd">
    <w:name w:val="FollowedHyperlink"/>
    <w:basedOn w:val="a0"/>
    <w:uiPriority w:val="99"/>
    <w:semiHidden/>
    <w:unhideWhenUsed/>
    <w:rPr>
      <w:rFonts w:ascii="Times New Roman" w:eastAsia="宋体" w:hAnsi="Times New Roman" w:cs="Times New Roman" w:hint="default"/>
      <w:color w:val="800080"/>
      <w:u w:val="single"/>
    </w:rPr>
  </w:style>
  <w:style w:type="character" w:styleId="afe">
    <w:name w:val="Emphasis"/>
    <w:basedOn w:val="a0"/>
    <w:uiPriority w:val="20"/>
    <w:qFormat/>
    <w:rPr>
      <w:rFonts w:ascii="Times New Roman" w:eastAsia="宋体" w:hAnsi="Times New Roman" w:cs="Times New Roman" w:hint="default"/>
      <w:i/>
    </w:rPr>
  </w:style>
  <w:style w:type="character" w:styleId="aff">
    <w:name w:val="Hyperlink"/>
    <w:basedOn w:val="a0"/>
    <w:uiPriority w:val="99"/>
    <w:semiHidden/>
    <w:unhideWhenUsed/>
    <w:rPr>
      <w:rFonts w:ascii="Arial" w:eastAsia="黑体" w:hAnsi="Arial" w:cs="Times New Roman" w:hint="default"/>
      <w:color w:val="0000FF"/>
      <w:kern w:val="2"/>
      <w:sz w:val="21"/>
      <w:szCs w:val="21"/>
      <w:u w:val="single"/>
      <w:lang w:val="en-US" w:eastAsia="zh-CN" w:bidi="ar"/>
    </w:rPr>
  </w:style>
  <w:style w:type="character" w:styleId="aff0">
    <w:name w:val="annotation reference"/>
    <w:basedOn w:val="a0"/>
    <w:uiPriority w:val="99"/>
    <w:semiHidden/>
    <w:unhideWhenUsed/>
    <w:rPr>
      <w:rFonts w:ascii="Times New Roman" w:eastAsia="宋体" w:hAnsi="Times New Roman" w:cs="Times New Roman" w:hint="default"/>
      <w:sz w:val="21"/>
      <w:szCs w:val="21"/>
    </w:rPr>
  </w:style>
  <w:style w:type="character" w:customStyle="1" w:styleId="Charf0">
    <w:name w:val="页眉 Char"/>
    <w:basedOn w:val="a0"/>
    <w:uiPriority w:val="99"/>
    <w:rPr>
      <w:sz w:val="18"/>
      <w:szCs w:val="18"/>
    </w:rPr>
  </w:style>
  <w:style w:type="character" w:customStyle="1" w:styleId="Charf1">
    <w:name w:val="页脚 Char"/>
    <w:basedOn w:val="a0"/>
    <w:uiPriority w:val="99"/>
    <w:rPr>
      <w:sz w:val="18"/>
      <w:szCs w:val="18"/>
    </w:rPr>
  </w:style>
  <w:style w:type="character" w:customStyle="1" w:styleId="Char2">
    <w:name w:val="正文缩进 Char"/>
    <w:basedOn w:val="a0"/>
    <w:link w:val="a6"/>
    <w:rPr>
      <w:kern w:val="2"/>
      <w:sz w:val="21"/>
      <w:szCs w:val="24"/>
    </w:rPr>
  </w:style>
  <w:style w:type="character" w:customStyle="1" w:styleId="Char10">
    <w:name w:val="正文文本缩进 Char1"/>
    <w:basedOn w:val="a0"/>
    <w:link w:val="ac"/>
    <w:rPr>
      <w:rFonts w:ascii="Times New Roman" w:eastAsia="宋体" w:hAnsi="Times New Roman" w:cs="Times New Roman" w:hint="default"/>
      <w:kern w:val="2"/>
      <w:sz w:val="21"/>
      <w:szCs w:val="24"/>
    </w:rPr>
  </w:style>
  <w:style w:type="character" w:customStyle="1" w:styleId="23">
    <w:name w:val="正文文本首行缩进 2 字符"/>
    <w:basedOn w:val="Char10"/>
    <w:rPr>
      <w:rFonts w:ascii="Times New Roman" w:eastAsia="宋体" w:hAnsi="Times New Roman" w:cs="Times New Roman" w:hint="default"/>
      <w:kern w:val="2"/>
      <w:sz w:val="30"/>
      <w:szCs w:val="24"/>
    </w:rPr>
  </w:style>
  <w:style w:type="character" w:customStyle="1" w:styleId="Char12">
    <w:name w:val="页眉 Char1"/>
    <w:basedOn w:val="a0"/>
    <w:link w:val="af2"/>
    <w:rPr>
      <w:rFonts w:ascii="Times New Roman" w:eastAsia="宋体" w:hAnsi="Times New Roman" w:cs="Times New Roman" w:hint="default"/>
      <w:kern w:val="2"/>
      <w:sz w:val="18"/>
      <w:szCs w:val="18"/>
    </w:rPr>
  </w:style>
  <w:style w:type="character" w:customStyle="1" w:styleId="WW8Num6z0">
    <w:name w:val="WW8Num6z0"/>
    <w:basedOn w:val="a0"/>
    <w:rPr>
      <w:rFonts w:ascii="Wingdings" w:eastAsia="宋体" w:hAnsi="Wingdings" w:cs="Times New Roman" w:hint="default"/>
    </w:rPr>
  </w:style>
  <w:style w:type="character" w:customStyle="1" w:styleId="Char13">
    <w:name w:val="正文文本 Char1"/>
    <w:basedOn w:val="a0"/>
    <w:rPr>
      <w:rFonts w:ascii="Times New Roman" w:eastAsia="宋体" w:hAnsi="Times New Roman" w:cs="Times New Roman" w:hint="default"/>
      <w:kern w:val="2"/>
      <w:sz w:val="21"/>
      <w:szCs w:val="24"/>
    </w:rPr>
  </w:style>
  <w:style w:type="character" w:customStyle="1" w:styleId="Char6">
    <w:name w:val="纯文本 Char"/>
    <w:basedOn w:val="a0"/>
    <w:link w:val="ad"/>
    <w:rPr>
      <w:rFonts w:ascii="宋体" w:eastAsia="宋体" w:hAnsi="Courier New" w:cs="Times New Roman" w:hint="eastAsia"/>
      <w:kern w:val="2"/>
      <w:sz w:val="21"/>
      <w:szCs w:val="24"/>
    </w:rPr>
  </w:style>
  <w:style w:type="character" w:customStyle="1" w:styleId="Charf2">
    <w:name w:val="引用 Char"/>
    <w:basedOn w:val="a0"/>
    <w:rPr>
      <w:rFonts w:ascii="Times New Roman" w:eastAsia="宋体" w:hAnsi="Times New Roman" w:cs="Times New Roman" w:hint="default"/>
      <w:i/>
      <w:iCs/>
      <w:color w:val="000000"/>
      <w:kern w:val="2"/>
      <w:sz w:val="21"/>
    </w:rPr>
  </w:style>
  <w:style w:type="character" w:customStyle="1" w:styleId="z-">
    <w:name w:val="z-窗体底端 字符"/>
    <w:basedOn w:val="a0"/>
    <w:rPr>
      <w:rFonts w:ascii="Arial" w:hAnsi="Arial" w:cs="Arial"/>
      <w:vanish/>
      <w:sz w:val="16"/>
    </w:rPr>
  </w:style>
  <w:style w:type="character" w:customStyle="1" w:styleId="f101">
    <w:name w:val="f101"/>
    <w:basedOn w:val="a0"/>
    <w:rPr>
      <w:rFonts w:ascii="Times New Roman" w:eastAsia="宋体" w:hAnsi="Times New Roman" w:cs="Times New Roman" w:hint="default"/>
      <w:sz w:val="21"/>
      <w:szCs w:val="21"/>
    </w:rPr>
  </w:style>
  <w:style w:type="character" w:customStyle="1" w:styleId="26">
    <w:name w:val="正文文本 (26)_"/>
    <w:basedOn w:val="a0"/>
    <w:rPr>
      <w:rFonts w:ascii="黑体" w:eastAsia="黑体" w:hAnsi="宋体" w:cs="黑体" w:hint="eastAsia"/>
      <w:sz w:val="29"/>
      <w:szCs w:val="29"/>
      <w:shd w:val="clear" w:color="auto" w:fill="FFFFFF"/>
    </w:rPr>
  </w:style>
  <w:style w:type="character" w:customStyle="1" w:styleId="10">
    <w:name w:val="标题 1 字符"/>
    <w:basedOn w:val="a0"/>
    <w:rPr>
      <w:rFonts w:ascii="Times New Roman" w:eastAsia="宋体" w:hAnsi="Times New Roman" w:cs="Times New Roman" w:hint="default"/>
      <w:b/>
      <w:bCs/>
      <w:kern w:val="44"/>
      <w:sz w:val="44"/>
      <w:szCs w:val="44"/>
    </w:rPr>
  </w:style>
  <w:style w:type="character" w:customStyle="1" w:styleId="WW-Absatz-Standardschriftart">
    <w:name w:val="WW-Absatz-Standardschriftart"/>
    <w:basedOn w:val="a0"/>
    <w:rPr>
      <w:rFonts w:ascii="Times New Roman" w:eastAsia="宋体" w:hAnsi="Times New Roman" w:cs="Times New Roman" w:hint="default"/>
    </w:rPr>
  </w:style>
  <w:style w:type="character" w:customStyle="1" w:styleId="Chard">
    <w:name w:val="信息标题 Char"/>
    <w:basedOn w:val="a0"/>
    <w:link w:val="af6"/>
    <w:rPr>
      <w:rFonts w:ascii="Cambria" w:eastAsia="Cambria" w:hAnsi="Cambria" w:cs="Cambria" w:hint="default"/>
      <w:kern w:val="2"/>
      <w:sz w:val="24"/>
      <w:szCs w:val="24"/>
      <w:shd w:val="pct20" w:color="auto" w:fill="auto"/>
    </w:rPr>
  </w:style>
  <w:style w:type="character" w:customStyle="1" w:styleId="zw">
    <w:name w:val="zw"/>
    <w:basedOn w:val="a0"/>
    <w:rPr>
      <w:rFonts w:ascii="Times New Roman" w:eastAsia="宋体" w:hAnsi="Times New Roman" w:cs="Times New Roman" w:hint="default"/>
    </w:rPr>
  </w:style>
  <w:style w:type="character" w:customStyle="1" w:styleId="Char">
    <w:name w:val="宏文本 Char"/>
    <w:basedOn w:val="a0"/>
    <w:link w:val="a3"/>
    <w:rPr>
      <w:rFonts w:ascii="Courier New" w:hAnsi="Courier New" w:cs="Courier New" w:hint="default"/>
      <w:kern w:val="2"/>
      <w:sz w:val="24"/>
      <w:szCs w:val="24"/>
    </w:rPr>
  </w:style>
  <w:style w:type="character" w:customStyle="1" w:styleId="z9unnamed2">
    <w:name w:val="z9unnamed2"/>
    <w:basedOn w:val="a0"/>
    <w:rPr>
      <w:rFonts w:ascii="Times New Roman" w:eastAsia="宋体" w:hAnsi="Times New Roman" w:cs="Times New Roman" w:hint="default"/>
    </w:rPr>
  </w:style>
  <w:style w:type="character" w:customStyle="1" w:styleId="normalfont1">
    <w:name w:val="normalfont1"/>
    <w:basedOn w:val="a0"/>
    <w:rPr>
      <w:rFonts w:ascii="ˎ̥" w:eastAsia="宋体" w:hAnsi="ˎ̥" w:cs="Times New Roman" w:hint="default"/>
      <w:color w:val="000472"/>
      <w:sz w:val="18"/>
      <w:szCs w:val="18"/>
    </w:rPr>
  </w:style>
  <w:style w:type="character" w:customStyle="1" w:styleId="type1">
    <w:name w:val="type1"/>
    <w:basedOn w:val="a0"/>
    <w:rPr>
      <w:rFonts w:ascii="Arial" w:eastAsia="宋体" w:hAnsi="Arial" w:cs="Arial" w:hint="default"/>
      <w:color w:val="666666"/>
      <w:sz w:val="18"/>
      <w:szCs w:val="18"/>
    </w:rPr>
  </w:style>
  <w:style w:type="character" w:customStyle="1" w:styleId="fs1">
    <w:name w:val="fs1"/>
    <w:basedOn w:val="a0"/>
    <w:rPr>
      <w:rFonts w:ascii="Times New Roman" w:eastAsia="宋体" w:hAnsi="Times New Roman" w:cs="Times New Roman" w:hint="default"/>
      <w:dstrike/>
      <w:color w:val="093F7C"/>
      <w:sz w:val="18"/>
      <w:u w:val="none"/>
    </w:rPr>
  </w:style>
  <w:style w:type="character" w:customStyle="1" w:styleId="defaultbold1">
    <w:name w:val="defaultbold1"/>
    <w:basedOn w:val="a0"/>
    <w:rPr>
      <w:rFonts w:ascii="ˎ̥" w:eastAsia="宋体" w:hAnsi="ˎ̥" w:cs="Times New Roman" w:hint="default"/>
      <w:b/>
      <w:bCs/>
      <w:color w:val="000000"/>
      <w:sz w:val="15"/>
      <w:szCs w:val="15"/>
      <w:u w:val="none"/>
    </w:rPr>
  </w:style>
  <w:style w:type="character" w:customStyle="1" w:styleId="la1">
    <w:name w:val="la1"/>
    <w:basedOn w:val="a0"/>
    <w:rPr>
      <w:rFonts w:ascii="Times New Roman" w:eastAsia="宋体" w:hAnsi="Times New Roman" w:cs="Times New Roman" w:hint="default"/>
      <w:sz w:val="21"/>
      <w:szCs w:val="21"/>
    </w:rPr>
  </w:style>
  <w:style w:type="character" w:customStyle="1" w:styleId="lineitems1">
    <w:name w:val="lineitems1"/>
    <w:basedOn w:val="a0"/>
    <w:rPr>
      <w:rFonts w:ascii="Times New Roman" w:eastAsia="宋体" w:hAnsi="Times New Roman" w:cs="Times New Roman" w:hint="default"/>
      <w:sz w:val="17"/>
      <w:szCs w:val="17"/>
    </w:rPr>
  </w:style>
  <w:style w:type="character" w:customStyle="1" w:styleId="z-0">
    <w:name w:val="z-窗体顶端 字符"/>
    <w:basedOn w:val="a0"/>
    <w:rPr>
      <w:rFonts w:ascii="Arial" w:hAnsi="Arial" w:cs="Arial" w:hint="default"/>
      <w:vanish/>
      <w:sz w:val="16"/>
    </w:rPr>
  </w:style>
  <w:style w:type="character" w:customStyle="1" w:styleId="clh15">
    <w:name w:val="c lh15"/>
    <w:basedOn w:val="a0"/>
    <w:rPr>
      <w:rFonts w:ascii="Times New Roman" w:eastAsia="宋体" w:hAnsi="Times New Roman" w:cs="Times New Roman" w:hint="default"/>
    </w:rPr>
  </w:style>
  <w:style w:type="character" w:customStyle="1" w:styleId="310">
    <w:name w:val="正文文本 3 字符1"/>
    <w:basedOn w:val="a0"/>
    <w:rPr>
      <w:rFonts w:ascii="Times New Roman" w:eastAsia="宋体" w:hAnsi="Times New Roman" w:cs="Times New Roman" w:hint="default"/>
      <w:kern w:val="2"/>
      <w:sz w:val="16"/>
      <w:szCs w:val="16"/>
    </w:rPr>
  </w:style>
  <w:style w:type="character" w:customStyle="1" w:styleId="at0">
    <w:name w:val="at_0"/>
    <w:basedOn w:val="a0"/>
    <w:rPr>
      <w:rFonts w:ascii="Times New Roman" w:eastAsia="宋体" w:hAnsi="Times New Roman" w:cs="Times New Roman" w:hint="default"/>
    </w:rPr>
  </w:style>
  <w:style w:type="character" w:customStyle="1" w:styleId="3Char0">
    <w:name w:val="正文文本 3 Char"/>
    <w:basedOn w:val="a0"/>
    <w:link w:val="30"/>
    <w:rPr>
      <w:kern w:val="2"/>
      <w:sz w:val="16"/>
      <w:szCs w:val="16"/>
    </w:rPr>
  </w:style>
  <w:style w:type="character" w:customStyle="1" w:styleId="Chara">
    <w:name w:val="签名 Char"/>
    <w:basedOn w:val="a0"/>
    <w:link w:val="af3"/>
    <w:rPr>
      <w:kern w:val="2"/>
      <w:sz w:val="21"/>
    </w:rPr>
  </w:style>
  <w:style w:type="character" w:customStyle="1" w:styleId="3Char1">
    <w:name w:val="正文文本缩进 3 Char"/>
    <w:basedOn w:val="a0"/>
    <w:link w:val="31"/>
    <w:rPr>
      <w:rFonts w:ascii="Times New Roman" w:eastAsia="宋体" w:hAnsi="Times New Roman" w:cs="Times New Roman" w:hint="default"/>
      <w:color w:val="FF0000"/>
      <w:kern w:val="2"/>
      <w:sz w:val="30"/>
    </w:rPr>
  </w:style>
  <w:style w:type="character" w:customStyle="1" w:styleId="Char14">
    <w:name w:val="日期 Char1"/>
    <w:basedOn w:val="a0"/>
    <w:rPr>
      <w:rFonts w:ascii="Times New Roman" w:eastAsia="宋体" w:hAnsi="Times New Roman" w:cs="Times New Roman" w:hint="default"/>
      <w:szCs w:val="24"/>
    </w:rPr>
  </w:style>
  <w:style w:type="character" w:customStyle="1" w:styleId="32">
    <w:name w:val="正文文本 3 字符"/>
    <w:basedOn w:val="a0"/>
    <w:rPr>
      <w:rFonts w:ascii="Times New Roman" w:eastAsia="宋体" w:hAnsi="Times New Roman" w:cs="Times New Roman" w:hint="default"/>
      <w:kern w:val="2"/>
      <w:sz w:val="16"/>
      <w:szCs w:val="16"/>
    </w:rPr>
  </w:style>
  <w:style w:type="character" w:customStyle="1" w:styleId="Char21">
    <w:name w:val="正文文本 Char2"/>
    <w:basedOn w:val="a0"/>
    <w:link w:val="ab"/>
    <w:rPr>
      <w:rFonts w:ascii="Times New Roman" w:eastAsia="宋体" w:hAnsi="Times New Roman" w:cs="Times New Roman" w:hint="default"/>
      <w:kern w:val="2"/>
      <w:sz w:val="21"/>
      <w:szCs w:val="24"/>
    </w:rPr>
  </w:style>
  <w:style w:type="character" w:customStyle="1" w:styleId="font01">
    <w:name w:val="font01"/>
    <w:basedOn w:val="a0"/>
    <w:rPr>
      <w:rFonts w:ascii="Times New Roman" w:eastAsia="宋体" w:hAnsi="Times New Roman" w:cs="Times New Roman" w:hint="default"/>
      <w:color w:val="000000"/>
      <w:sz w:val="22"/>
      <w:szCs w:val="22"/>
      <w:u w:val="none"/>
    </w:rPr>
  </w:style>
  <w:style w:type="character" w:customStyle="1" w:styleId="BChar">
    <w:name w:val="B 条款一 Char"/>
    <w:basedOn w:val="a0"/>
    <w:rPr>
      <w:rFonts w:ascii="Arial" w:hAnsi="Arial" w:cs="Arial" w:hint="default"/>
      <w:b/>
      <w:kern w:val="2"/>
      <w:sz w:val="30"/>
      <w:szCs w:val="30"/>
    </w:rPr>
  </w:style>
  <w:style w:type="character" w:customStyle="1" w:styleId="linkun1">
    <w:name w:val="linkun1"/>
    <w:basedOn w:val="a0"/>
    <w:rPr>
      <w:rFonts w:ascii="Times New Roman" w:eastAsia="宋体" w:hAnsi="Times New Roman" w:cs="Times New Roman" w:hint="default"/>
      <w:sz w:val="18"/>
      <w:szCs w:val="18"/>
    </w:rPr>
  </w:style>
  <w:style w:type="character" w:customStyle="1" w:styleId="Char3">
    <w:name w:val="文档结构图 Char"/>
    <w:basedOn w:val="a0"/>
    <w:link w:val="a7"/>
    <w:rPr>
      <w:rFonts w:ascii="Times New Roman" w:eastAsia="宋体" w:hAnsi="Times New Roman" w:cs="Times New Roman" w:hint="default"/>
      <w:kern w:val="2"/>
      <w:sz w:val="21"/>
      <w:szCs w:val="24"/>
      <w:shd w:val="clear" w:color="auto" w:fill="000080"/>
    </w:rPr>
  </w:style>
  <w:style w:type="character" w:customStyle="1" w:styleId="7Char">
    <w:name w:val="标题 7 Char"/>
    <w:basedOn w:val="a0"/>
    <w:link w:val="7"/>
    <w:rPr>
      <w:rFonts w:ascii="Times New Roman" w:eastAsia="宋体" w:hAnsi="Times New Roman" w:cs="Times New Roman" w:hint="default"/>
      <w:kern w:val="2"/>
      <w:sz w:val="24"/>
      <w:szCs w:val="24"/>
    </w:rPr>
  </w:style>
  <w:style w:type="character" w:customStyle="1" w:styleId="11">
    <w:name w:val="超链接1"/>
    <w:basedOn w:val="a0"/>
    <w:rPr>
      <w:rFonts w:ascii="Arial" w:eastAsia="黑体" w:hAnsi="Arial" w:cs="Times New Roman" w:hint="default"/>
      <w:color w:val="0000FF"/>
      <w:kern w:val="2"/>
      <w:sz w:val="21"/>
      <w:szCs w:val="21"/>
      <w:u w:val="single"/>
      <w:lang w:val="en-US" w:eastAsia="zh-CN" w:bidi="ar"/>
    </w:rPr>
  </w:style>
  <w:style w:type="character" w:customStyle="1" w:styleId="15">
    <w:name w:val="15"/>
    <w:basedOn w:val="a0"/>
    <w:rPr>
      <w:rFonts w:ascii="Times New Roman" w:eastAsia="宋体" w:hAnsi="Times New Roman" w:cs="Times New Roman" w:hint="default"/>
      <w:color w:val="0000FF"/>
      <w:u w:val="single"/>
    </w:rPr>
  </w:style>
  <w:style w:type="character" w:customStyle="1" w:styleId="WW8Num7z0">
    <w:name w:val="WW8Num7z0"/>
    <w:basedOn w:val="a0"/>
    <w:rPr>
      <w:rFonts w:ascii="Wingdings" w:eastAsia="宋体" w:hAnsi="Wingdings" w:cs="Times New Roman" w:hint="default"/>
    </w:rPr>
  </w:style>
  <w:style w:type="character" w:customStyle="1" w:styleId="CharChar2">
    <w:name w:val="普通文字 Char Char2"/>
    <w:aliases w:val="纯文本 Char Char Char2,普通文字 Char Char Char1,正 文 1 Char1,普通文字1 Char1,普通文字2 Char1,普通文字3 Char1,普通文字4 Char1,普通文字5 Char1,普通文字6 Char1,普通文字11 Char1,普通文字21 Char1,普通文字31 Char1,普通文字41 Char1,普通文字7 Char1,纯文本 Char1 Char Char Char1,纯文本 Char Char1 Char"/>
    <w:basedOn w:val="a0"/>
    <w:rPr>
      <w:rFonts w:ascii="宋体" w:eastAsia="宋体" w:hAnsi="Courier New" w:cs="Times New Roman" w:hint="eastAsia"/>
      <w:kern w:val="2"/>
      <w:sz w:val="21"/>
      <w:lang w:val="en-US" w:eastAsia="zh-CN" w:bidi="ar"/>
    </w:rPr>
  </w:style>
  <w:style w:type="character" w:customStyle="1" w:styleId="33">
    <w:name w:val="标题 3 字符"/>
    <w:basedOn w:val="a0"/>
    <w:rPr>
      <w:rFonts w:ascii="Times New Roman" w:eastAsia="宋体" w:hAnsi="Times New Roman" w:cs="Times New Roman" w:hint="default"/>
      <w:b/>
      <w:bCs/>
      <w:kern w:val="2"/>
      <w:sz w:val="32"/>
      <w:szCs w:val="32"/>
    </w:rPr>
  </w:style>
  <w:style w:type="character" w:customStyle="1" w:styleId="WW8Num2z0">
    <w:name w:val="WW8Num2z0"/>
    <w:basedOn w:val="a0"/>
    <w:rPr>
      <w:rFonts w:ascii="Wingdings" w:eastAsia="宋体" w:hAnsi="Wingdings" w:cs="Times New Roman" w:hint="default"/>
    </w:rPr>
  </w:style>
  <w:style w:type="character" w:customStyle="1" w:styleId="HTML1">
    <w:name w:val="HTML 预设格式 字符"/>
    <w:basedOn w:val="a0"/>
    <w:rPr>
      <w:rFonts w:ascii="Courier New" w:eastAsia="宋体" w:hAnsi="Courier New" w:cs="Courier New" w:hint="default"/>
      <w:kern w:val="2"/>
    </w:rPr>
  </w:style>
  <w:style w:type="character" w:customStyle="1" w:styleId="WW8Num13z0">
    <w:name w:val="WW8Num13z0"/>
    <w:basedOn w:val="a0"/>
    <w:rPr>
      <w:rFonts w:ascii="Wingdings" w:eastAsia="宋体" w:hAnsi="Wingdings" w:cs="Times New Roman" w:hint="default"/>
    </w:rPr>
  </w:style>
  <w:style w:type="character" w:customStyle="1" w:styleId="HTML2">
    <w:name w:val="HTML 地址 字符"/>
    <w:basedOn w:val="a0"/>
    <w:rPr>
      <w:rFonts w:ascii="Times New Roman" w:eastAsia="宋体" w:hAnsi="Times New Roman" w:cs="Times New Roman" w:hint="default"/>
      <w:i/>
      <w:iCs/>
      <w:kern w:val="2"/>
      <w:sz w:val="21"/>
      <w:szCs w:val="24"/>
    </w:rPr>
  </w:style>
  <w:style w:type="character" w:customStyle="1" w:styleId="unnamed1">
    <w:name w:val="unnamed1"/>
    <w:basedOn w:val="a0"/>
    <w:rPr>
      <w:rFonts w:ascii="Times New Roman" w:eastAsia="宋体" w:hAnsi="Times New Roman" w:cs="Times New Roman" w:hint="default"/>
    </w:rPr>
  </w:style>
  <w:style w:type="character" w:customStyle="1" w:styleId="Charb">
    <w:name w:val="副标题 Char"/>
    <w:basedOn w:val="a0"/>
    <w:link w:val="af4"/>
    <w:rPr>
      <w:rFonts w:ascii="Cambria" w:eastAsia="Cambria" w:hAnsi="Cambria" w:cs="Cambria" w:hint="default"/>
      <w:b/>
      <w:bCs/>
      <w:kern w:val="28"/>
      <w:sz w:val="32"/>
      <w:szCs w:val="32"/>
    </w:rPr>
  </w:style>
  <w:style w:type="character" w:customStyle="1" w:styleId="Char15">
    <w:name w:val="批注文字 Char1"/>
    <w:basedOn w:val="a0"/>
    <w:rPr>
      <w:rFonts w:ascii="Times New Roman" w:eastAsia="宋体" w:hAnsi="Times New Roman" w:cs="Times New Roman" w:hint="default"/>
      <w:kern w:val="2"/>
      <w:sz w:val="21"/>
      <w:szCs w:val="24"/>
    </w:rPr>
  </w:style>
  <w:style w:type="character" w:customStyle="1" w:styleId="24">
    <w:name w:val="正文文本 (2)_"/>
    <w:basedOn w:val="a0"/>
    <w:rPr>
      <w:rFonts w:ascii="MingLiU" w:eastAsia="MingLiU" w:hAnsi="MingLiU" w:cs="MingLiU" w:hint="eastAsia"/>
      <w:spacing w:val="20"/>
      <w:shd w:val="clear" w:color="auto" w:fill="FFFFFF"/>
    </w:rPr>
  </w:style>
  <w:style w:type="character" w:customStyle="1" w:styleId="12">
    <w:name w:val="明显引用 字符1"/>
    <w:basedOn w:val="a0"/>
    <w:rPr>
      <w:rFonts w:ascii="Times New Roman" w:eastAsia="宋体" w:hAnsi="Times New Roman" w:cs="Times New Roman" w:hint="default"/>
      <w:i/>
      <w:iCs/>
      <w:color w:val="4472C4"/>
      <w:kern w:val="2"/>
      <w:sz w:val="21"/>
      <w:szCs w:val="24"/>
    </w:rPr>
  </w:style>
  <w:style w:type="character" w:customStyle="1" w:styleId="8Char">
    <w:name w:val="标题 8 Char"/>
    <w:basedOn w:val="a0"/>
    <w:link w:val="8"/>
    <w:rPr>
      <w:rFonts w:ascii="Arial" w:eastAsia="黑体" w:hAnsi="Arial" w:cs="Arial" w:hint="default"/>
      <w:kern w:val="2"/>
      <w:sz w:val="24"/>
      <w:szCs w:val="24"/>
    </w:rPr>
  </w:style>
  <w:style w:type="character" w:customStyle="1" w:styleId="Charc">
    <w:name w:val="脚注文本 Char"/>
    <w:basedOn w:val="a0"/>
    <w:link w:val="af5"/>
    <w:rPr>
      <w:kern w:val="2"/>
      <w:sz w:val="18"/>
      <w:szCs w:val="18"/>
    </w:rPr>
  </w:style>
  <w:style w:type="character" w:customStyle="1" w:styleId="Char16">
    <w:name w:val="正文缩进 Char1"/>
    <w:aliases w:val="正文（首行缩进两字） Char1,表正文 Char,正文非缩进 Char,段1 Char,特点 Char1,四号 Char,ALT+Z Char,正文缩进 Char Char,正文（首行缩进两字） Char Char1,标题4 Char,正文不缩进 Char,鋘drad Char,???änd Char,缩进 Char,特点 Char Char,水上软件 Char,正文（首行缩进两字） Char Char Char1,正文文字首行缩进 Char,b Char,正文双线 Char"/>
    <w:basedOn w:val="a0"/>
    <w:rPr>
      <w:rFonts w:ascii="Times New Roman" w:eastAsia="宋体" w:hAnsi="Times New Roman" w:cs="Times New Roman" w:hint="default"/>
      <w:color w:val="000000"/>
      <w:sz w:val="28"/>
    </w:rPr>
  </w:style>
  <w:style w:type="character" w:customStyle="1" w:styleId="aff1">
    <w:name w:val="样式 宋体 小四 红色 下划线"/>
    <w:basedOn w:val="a0"/>
    <w:rPr>
      <w:rFonts w:ascii="Times New Roman" w:eastAsia="宋体" w:hAnsi="Times New Roman" w:cs="Times New Roman" w:hint="default"/>
      <w:color w:val="FF0000"/>
      <w:sz w:val="24"/>
      <w:u w:val="single"/>
    </w:rPr>
  </w:style>
  <w:style w:type="character" w:customStyle="1" w:styleId="Char11">
    <w:name w:val="页脚 Char1"/>
    <w:basedOn w:val="a0"/>
    <w:link w:val="af1"/>
    <w:rPr>
      <w:rFonts w:ascii="Times New Roman" w:eastAsia="宋体" w:hAnsi="Times New Roman" w:cs="Times New Roman" w:hint="default"/>
      <w:kern w:val="2"/>
      <w:sz w:val="18"/>
      <w:szCs w:val="18"/>
    </w:rPr>
  </w:style>
  <w:style w:type="character" w:customStyle="1" w:styleId="Char9">
    <w:name w:val="批注框文本 Char"/>
    <w:basedOn w:val="a0"/>
    <w:link w:val="af0"/>
    <w:rPr>
      <w:rFonts w:ascii="Times New Roman" w:eastAsia="宋体" w:hAnsi="Times New Roman" w:cs="Times New Roman" w:hint="default"/>
      <w:kern w:val="2"/>
      <w:sz w:val="18"/>
      <w:szCs w:val="18"/>
    </w:rPr>
  </w:style>
  <w:style w:type="character" w:customStyle="1" w:styleId="Char5">
    <w:name w:val="结束语 Char"/>
    <w:basedOn w:val="a0"/>
    <w:link w:val="aa"/>
    <w:rPr>
      <w:rFonts w:ascii="Times New Roman" w:eastAsia="宋体" w:hAnsi="Times New Roman" w:cs="Times New Roman" w:hint="default"/>
      <w:kern w:val="2"/>
      <w:sz w:val="32"/>
    </w:rPr>
  </w:style>
  <w:style w:type="character" w:customStyle="1" w:styleId="Char0">
    <w:name w:val="注释标题 Char"/>
    <w:basedOn w:val="a0"/>
    <w:link w:val="a4"/>
    <w:rPr>
      <w:rFonts w:ascii="Times New Roman" w:eastAsia="宋体" w:hAnsi="Times New Roman" w:cs="Times New Roman" w:hint="default"/>
      <w:sz w:val="21"/>
    </w:rPr>
  </w:style>
  <w:style w:type="character" w:customStyle="1" w:styleId="NormalCharacter">
    <w:name w:val="NormalCharacter"/>
    <w:basedOn w:val="a0"/>
    <w:rPr>
      <w:rFonts w:ascii="Calibri" w:eastAsia="宋体" w:hAnsi="Calibri" w:cs="Times New Roman" w:hint="default"/>
      <w:kern w:val="2"/>
      <w:sz w:val="21"/>
      <w:szCs w:val="24"/>
      <w:lang w:val="en-US" w:eastAsia="zh-CN" w:bidi="ar"/>
    </w:rPr>
  </w:style>
  <w:style w:type="character" w:customStyle="1" w:styleId="font21">
    <w:name w:val="font21"/>
    <w:basedOn w:val="a0"/>
    <w:rPr>
      <w:rFonts w:ascii="宋体" w:eastAsia="宋体" w:hAnsi="宋体" w:cs="宋体" w:hint="eastAsia"/>
      <w:color w:val="000000"/>
      <w:sz w:val="22"/>
      <w:szCs w:val="22"/>
      <w:u w:val="none"/>
    </w:rPr>
  </w:style>
  <w:style w:type="character" w:customStyle="1" w:styleId="aff2">
    <w:name w:val="信息标题 字符"/>
    <w:basedOn w:val="a0"/>
    <w:rPr>
      <w:rFonts w:ascii="等线 Light" w:eastAsia="等线 Light" w:hAnsi="等线 Light" w:cs="Times New Roman"/>
      <w:kern w:val="2"/>
      <w:sz w:val="24"/>
      <w:szCs w:val="24"/>
      <w:shd w:val="pct20" w:color="auto" w:fill="auto"/>
    </w:rPr>
  </w:style>
  <w:style w:type="character" w:customStyle="1" w:styleId="aff3">
    <w:name w:val="宏文本 字符"/>
    <w:basedOn w:val="a0"/>
    <w:rPr>
      <w:rFonts w:ascii="Courier New" w:eastAsia="宋体" w:hAnsi="Courier New" w:cs="Courier New" w:hint="default"/>
      <w:kern w:val="2"/>
      <w:sz w:val="24"/>
      <w:szCs w:val="24"/>
    </w:rPr>
  </w:style>
  <w:style w:type="character" w:customStyle="1" w:styleId="aff4">
    <w:name w:val="副标题 字符"/>
    <w:basedOn w:val="a0"/>
    <w:rPr>
      <w:rFonts w:ascii="等线" w:eastAsia="等线" w:hAnsi="等线" w:cs="Times New Roman" w:hint="eastAsia"/>
      <w:b/>
      <w:bCs/>
      <w:kern w:val="28"/>
      <w:sz w:val="32"/>
      <w:szCs w:val="32"/>
    </w:rPr>
  </w:style>
  <w:style w:type="character" w:customStyle="1" w:styleId="unnamed31">
    <w:name w:val="unnamed31"/>
    <w:basedOn w:val="a0"/>
    <w:rPr>
      <w:rFonts w:ascii="Times New Roman" w:eastAsia="宋体" w:hAnsi="Times New Roman" w:cs="Times New Roman" w:hint="default"/>
      <w:sz w:val="22"/>
      <w:szCs w:val="22"/>
    </w:rPr>
  </w:style>
  <w:style w:type="character" w:customStyle="1" w:styleId="Char7">
    <w:name w:val="日期 Char"/>
    <w:basedOn w:val="a0"/>
    <w:link w:val="ae"/>
    <w:rPr>
      <w:rFonts w:ascii="Times New Roman" w:eastAsia="宋体" w:hAnsi="Times New Roman" w:cs="Times New Roman" w:hint="default"/>
      <w:kern w:val="2"/>
      <w:sz w:val="21"/>
    </w:rPr>
  </w:style>
  <w:style w:type="character" w:customStyle="1" w:styleId="ft-hanggao1">
    <w:name w:val="ft-hanggao1"/>
    <w:basedOn w:val="a0"/>
    <w:rPr>
      <w:rFonts w:ascii="Times New Roman" w:eastAsia="宋体" w:hAnsi="Times New Roman" w:cs="Times New Roman" w:hint="default"/>
      <w:color w:val="000000"/>
      <w:sz w:val="21"/>
      <w:szCs w:val="21"/>
    </w:rPr>
  </w:style>
  <w:style w:type="character" w:customStyle="1" w:styleId="aff5">
    <w:name w:val="（符号）邀请函中一、"/>
    <w:basedOn w:val="a0"/>
    <w:rPr>
      <w:rFonts w:ascii="黑体" w:eastAsia="黑体" w:hAnsi="宋体" w:cs="Times New Roman" w:hint="eastAsia"/>
      <w:b/>
      <w:bCs/>
      <w:sz w:val="24"/>
    </w:rPr>
  </w:style>
  <w:style w:type="character" w:customStyle="1" w:styleId="2Char0">
    <w:name w:val="正文文本缩进 2 Char"/>
    <w:basedOn w:val="a0"/>
    <w:link w:val="20"/>
    <w:rPr>
      <w:rFonts w:ascii="Times New Roman" w:eastAsia="仿宋_GB2312" w:hAnsi="Times New Roman" w:cs="Times New Roman" w:hint="default"/>
      <w:kern w:val="2"/>
      <w:sz w:val="24"/>
      <w:szCs w:val="24"/>
    </w:rPr>
  </w:style>
  <w:style w:type="paragraph" w:customStyle="1" w:styleId="msolistparagraph0">
    <w:name w:val="msolistparagraph"/>
    <w:basedOn w:val="a"/>
    <w:pPr>
      <w:ind w:firstLineChars="200" w:firstLine="420"/>
    </w:pPr>
    <w:rPr>
      <w:rFonts w:ascii="Times New Roman" w:eastAsia="宋体" w:hAnsi="Times New Roman" w:cs="Times New Roman"/>
      <w:szCs w:val="24"/>
    </w:rPr>
  </w:style>
  <w:style w:type="character" w:customStyle="1" w:styleId="HTMLChar0">
    <w:name w:val="HTML 预设格式 Char"/>
    <w:basedOn w:val="a0"/>
    <w:link w:val="HTML0"/>
    <w:rPr>
      <w:rFonts w:ascii="Courier New" w:hAnsi="Courier New" w:cs="Courier New" w:hint="default"/>
      <w:kern w:val="2"/>
    </w:rPr>
  </w:style>
  <w:style w:type="character" w:customStyle="1" w:styleId="aff6">
    <w:name w:val="项目符号"/>
    <w:basedOn w:val="a0"/>
    <w:rPr>
      <w:rFonts w:ascii="StarSymbol" w:eastAsia="StarSymbol" w:hAnsi="StarSymbol" w:cs="StarSymbol" w:hint="default"/>
      <w:sz w:val="18"/>
      <w:szCs w:val="18"/>
    </w:rPr>
  </w:style>
  <w:style w:type="character" w:customStyle="1" w:styleId="a21">
    <w:name w:val="a21"/>
    <w:basedOn w:val="a0"/>
    <w:rPr>
      <w:rFonts w:ascii="??" w:eastAsia="宋体" w:hAnsi="??" w:cs="??" w:hint="default"/>
      <w:sz w:val="18"/>
      <w:szCs w:val="18"/>
    </w:rPr>
  </w:style>
  <w:style w:type="character" w:customStyle="1" w:styleId="25">
    <w:name w:val="标题 2 字符"/>
    <w:basedOn w:val="a0"/>
    <w:rPr>
      <w:rFonts w:ascii="等线 Light" w:eastAsia="等线 Light" w:hAnsi="等线 Light" w:cs="Times New Roman" w:hint="eastAsia"/>
      <w:b/>
      <w:bCs/>
      <w:kern w:val="2"/>
      <w:sz w:val="32"/>
      <w:szCs w:val="32"/>
    </w:rPr>
  </w:style>
  <w:style w:type="character" w:customStyle="1" w:styleId="4Char">
    <w:name w:val="标题 4 Char"/>
    <w:basedOn w:val="a0"/>
    <w:link w:val="4"/>
    <w:rPr>
      <w:rFonts w:ascii="Times New Roman" w:eastAsia="宋体" w:hAnsi="Times New Roman" w:cs="Times New Roman" w:hint="default"/>
      <w:b/>
      <w:bCs/>
      <w:snapToGrid/>
      <w:sz w:val="36"/>
      <w:szCs w:val="28"/>
    </w:rPr>
  </w:style>
  <w:style w:type="character" w:customStyle="1" w:styleId="Absatz-Standardschriftart">
    <w:name w:val="Absatz-Standardschriftart"/>
    <w:basedOn w:val="a0"/>
    <w:rPr>
      <w:rFonts w:ascii="Times New Roman" w:eastAsia="宋体" w:hAnsi="Times New Roman" w:cs="Times New Roman" w:hint="default"/>
    </w:rPr>
  </w:style>
  <w:style w:type="character" w:customStyle="1" w:styleId="5Char">
    <w:name w:val="标题 5 Char"/>
    <w:basedOn w:val="a0"/>
    <w:link w:val="5"/>
    <w:rPr>
      <w:rFonts w:ascii="宋体" w:eastAsia="宋体" w:hAnsi="宋体" w:cs="宋体" w:hint="eastAsia"/>
      <w:b/>
      <w:bCs/>
      <w:kern w:val="2"/>
      <w:sz w:val="24"/>
      <w:szCs w:val="24"/>
    </w:rPr>
  </w:style>
  <w:style w:type="character" w:customStyle="1" w:styleId="6Char">
    <w:name w:val="标题 6 Char"/>
    <w:basedOn w:val="a0"/>
    <w:link w:val="6"/>
    <w:rPr>
      <w:rFonts w:ascii="宋体" w:eastAsia="宋体" w:hAnsi="宋体" w:cs="宋体" w:hint="eastAsia"/>
      <w:b/>
      <w:bCs/>
      <w:kern w:val="2"/>
      <w:sz w:val="30"/>
      <w:szCs w:val="30"/>
    </w:rPr>
  </w:style>
  <w:style w:type="character" w:customStyle="1" w:styleId="aff7">
    <w:name w:val="尾注文本 字符"/>
    <w:basedOn w:val="a0"/>
    <w:rPr>
      <w:rFonts w:ascii="Times New Roman" w:eastAsia="宋体" w:hAnsi="Times New Roman" w:cs="Times New Roman" w:hint="default"/>
      <w:kern w:val="2"/>
      <w:sz w:val="21"/>
      <w:szCs w:val="24"/>
    </w:rPr>
  </w:style>
  <w:style w:type="character" w:customStyle="1" w:styleId="WW8Num5z0">
    <w:name w:val="WW8Num5z0"/>
    <w:basedOn w:val="a0"/>
    <w:rPr>
      <w:rFonts w:ascii="Wingdings" w:eastAsia="宋体" w:hAnsi="Wingdings" w:cs="Times New Roman" w:hint="default"/>
    </w:rPr>
  </w:style>
  <w:style w:type="character" w:customStyle="1" w:styleId="9Char">
    <w:name w:val="标题 9 Char"/>
    <w:basedOn w:val="a0"/>
    <w:link w:val="9"/>
    <w:rPr>
      <w:rFonts w:ascii="Arial" w:eastAsia="黑体" w:hAnsi="Arial" w:cs="Arial" w:hint="default"/>
      <w:kern w:val="2"/>
      <w:sz w:val="21"/>
      <w:szCs w:val="21"/>
    </w:rPr>
  </w:style>
  <w:style w:type="character" w:customStyle="1" w:styleId="1Char">
    <w:name w:val="标题 1 Char"/>
    <w:basedOn w:val="a0"/>
    <w:link w:val="1"/>
    <w:rPr>
      <w:rFonts w:ascii="宋体" w:eastAsia="宋体" w:hAnsi="宋体" w:cs="宋体" w:hint="eastAsia"/>
      <w:b/>
      <w:sz w:val="44"/>
    </w:rPr>
  </w:style>
  <w:style w:type="character" w:customStyle="1" w:styleId="2Char">
    <w:name w:val="标题 2 Char"/>
    <w:basedOn w:val="a0"/>
    <w:link w:val="2"/>
    <w:rPr>
      <w:rFonts w:ascii="Arial" w:eastAsia="黑体" w:hAnsi="Arial" w:cs="Arial" w:hint="default"/>
      <w:b/>
      <w:bCs/>
      <w:kern w:val="2"/>
      <w:sz w:val="32"/>
      <w:szCs w:val="32"/>
    </w:rPr>
  </w:style>
  <w:style w:type="character" w:customStyle="1" w:styleId="3Char">
    <w:name w:val="标题 3 Char"/>
    <w:basedOn w:val="a0"/>
    <w:link w:val="3"/>
    <w:rPr>
      <w:b/>
      <w:kern w:val="2"/>
      <w:sz w:val="32"/>
    </w:rPr>
  </w:style>
  <w:style w:type="character" w:customStyle="1" w:styleId="apple-converted-space">
    <w:name w:val="apple-converted-space"/>
    <w:basedOn w:val="a0"/>
    <w:rPr>
      <w:rFonts w:ascii="Times New Roman" w:eastAsia="宋体" w:hAnsi="Times New Roman" w:cs="Times New Roman" w:hint="default"/>
    </w:rPr>
  </w:style>
  <w:style w:type="character" w:customStyle="1" w:styleId="aff8">
    <w:name w:val="电子邮件签名 字符"/>
    <w:basedOn w:val="a0"/>
    <w:rPr>
      <w:rFonts w:ascii="Times New Roman" w:eastAsia="宋体" w:hAnsi="Times New Roman" w:cs="Times New Roman" w:hint="default"/>
      <w:kern w:val="2"/>
      <w:sz w:val="21"/>
      <w:szCs w:val="24"/>
    </w:rPr>
  </w:style>
  <w:style w:type="character" w:customStyle="1" w:styleId="a91">
    <w:name w:val="a91"/>
    <w:basedOn w:val="a0"/>
    <w:rPr>
      <w:rFonts w:ascii="Times New Roman" w:eastAsia="宋体" w:hAnsi="Times New Roman" w:cs="Times New Roman" w:hint="default"/>
      <w:sz w:val="18"/>
      <w:szCs w:val="18"/>
    </w:rPr>
  </w:style>
  <w:style w:type="character" w:customStyle="1" w:styleId="Char1">
    <w:name w:val="电子邮件签名 Char"/>
    <w:basedOn w:val="a0"/>
    <w:link w:val="a5"/>
    <w:rPr>
      <w:kern w:val="2"/>
      <w:sz w:val="21"/>
    </w:rPr>
  </w:style>
  <w:style w:type="character" w:customStyle="1" w:styleId="aff9">
    <w:name w:val="批注文字 字符"/>
    <w:basedOn w:val="a0"/>
    <w:rPr>
      <w:rFonts w:ascii="Times New Roman" w:eastAsia="宋体" w:hAnsi="Times New Roman" w:cs="Times New Roman" w:hint="default"/>
      <w:kern w:val="2"/>
      <w:sz w:val="21"/>
      <w:szCs w:val="24"/>
    </w:rPr>
  </w:style>
  <w:style w:type="character" w:customStyle="1" w:styleId="Char20">
    <w:name w:val="批注文字 Char2"/>
    <w:basedOn w:val="a0"/>
    <w:link w:val="a8"/>
    <w:rPr>
      <w:kern w:val="2"/>
      <w:sz w:val="21"/>
      <w:szCs w:val="24"/>
    </w:rPr>
  </w:style>
  <w:style w:type="character" w:customStyle="1" w:styleId="Char4">
    <w:name w:val="称呼 Char"/>
    <w:basedOn w:val="a0"/>
    <w:link w:val="a9"/>
    <w:rPr>
      <w:rFonts w:ascii="Times New Roman" w:eastAsia="宋体" w:hAnsi="Times New Roman" w:cs="Times New Roman" w:hint="default"/>
      <w:kern w:val="2"/>
      <w:sz w:val="21"/>
    </w:rPr>
  </w:style>
  <w:style w:type="character" w:customStyle="1" w:styleId="bjh-p">
    <w:name w:val="bjh-p"/>
    <w:basedOn w:val="a0"/>
    <w:rPr>
      <w:rFonts w:ascii="Times New Roman" w:eastAsia="宋体" w:hAnsi="Times New Roman" w:cs="Times New Roman" w:hint="default"/>
    </w:rPr>
  </w:style>
  <w:style w:type="character" w:customStyle="1" w:styleId="Charf">
    <w:name w:val="批注主题 Char"/>
    <w:basedOn w:val="aff9"/>
    <w:link w:val="af9"/>
    <w:rPr>
      <w:rFonts w:ascii="Times New Roman" w:eastAsia="宋体" w:hAnsi="Times New Roman" w:cs="Times New Roman" w:hint="default"/>
      <w:b/>
      <w:bCs/>
      <w:kern w:val="2"/>
      <w:sz w:val="21"/>
      <w:szCs w:val="24"/>
    </w:rPr>
  </w:style>
  <w:style w:type="character" w:customStyle="1" w:styleId="HTMLChar">
    <w:name w:val="HTML 地址 Char"/>
    <w:basedOn w:val="a0"/>
    <w:link w:val="HTML"/>
    <w:rPr>
      <w:i/>
      <w:iCs/>
      <w:kern w:val="2"/>
      <w:sz w:val="21"/>
    </w:rPr>
  </w:style>
  <w:style w:type="character" w:customStyle="1" w:styleId="Char8">
    <w:name w:val="尾注文本 Char"/>
    <w:basedOn w:val="a0"/>
    <w:link w:val="af"/>
    <w:rPr>
      <w:kern w:val="2"/>
      <w:sz w:val="21"/>
    </w:rPr>
  </w:style>
  <w:style w:type="character" w:customStyle="1" w:styleId="affa">
    <w:name w:val="签名 字符"/>
    <w:basedOn w:val="a0"/>
    <w:rPr>
      <w:rFonts w:ascii="Times New Roman" w:eastAsia="宋体" w:hAnsi="Times New Roman" w:cs="Times New Roman" w:hint="default"/>
      <w:kern w:val="2"/>
      <w:sz w:val="21"/>
      <w:szCs w:val="24"/>
    </w:rPr>
  </w:style>
  <w:style w:type="character" w:customStyle="1" w:styleId="affb">
    <w:name w:val="脚注文本 字符"/>
    <w:basedOn w:val="a0"/>
    <w:rPr>
      <w:rFonts w:ascii="Times New Roman" w:eastAsia="宋体" w:hAnsi="Times New Roman" w:cs="Times New Roman" w:hint="default"/>
      <w:kern w:val="2"/>
      <w:sz w:val="18"/>
      <w:szCs w:val="18"/>
    </w:rPr>
  </w:style>
  <w:style w:type="character" w:customStyle="1" w:styleId="2Char1">
    <w:name w:val="正文文本 2 Char"/>
    <w:basedOn w:val="a0"/>
    <w:link w:val="21"/>
    <w:rPr>
      <w:rFonts w:ascii="Times New Roman" w:eastAsia="宋体" w:hAnsi="Times New Roman" w:cs="Times New Roman" w:hint="default"/>
      <w:color w:val="FF0000"/>
      <w:kern w:val="2"/>
      <w:sz w:val="21"/>
      <w:szCs w:val="24"/>
    </w:rPr>
  </w:style>
  <w:style w:type="character" w:customStyle="1" w:styleId="affc">
    <w:name w:val="标题 字符"/>
    <w:basedOn w:val="a0"/>
    <w:rPr>
      <w:rFonts w:ascii="等线 Light" w:eastAsia="等线 Light" w:hAnsi="等线 Light" w:cs="Times New Roman" w:hint="eastAsia"/>
      <w:b/>
      <w:bCs/>
      <w:kern w:val="2"/>
      <w:sz w:val="32"/>
      <w:szCs w:val="32"/>
    </w:rPr>
  </w:style>
  <w:style w:type="character" w:customStyle="1" w:styleId="Chare">
    <w:name w:val="标题 Char"/>
    <w:basedOn w:val="a0"/>
    <w:link w:val="af8"/>
    <w:rPr>
      <w:rFonts w:ascii="Cambria" w:eastAsia="Cambria" w:hAnsi="Cambria" w:cs="Cambria" w:hint="default"/>
      <w:b/>
      <w:bCs/>
      <w:kern w:val="2"/>
      <w:sz w:val="32"/>
      <w:szCs w:val="32"/>
    </w:rPr>
  </w:style>
  <w:style w:type="character" w:customStyle="1" w:styleId="affd">
    <w:name w:val="正文文本首行缩进 字符"/>
    <w:basedOn w:val="Char21"/>
    <w:rPr>
      <w:rFonts w:ascii="Times New Roman" w:eastAsia="宋体" w:hAnsi="Times New Roman" w:cs="Times New Roman" w:hint="default"/>
      <w:kern w:val="2"/>
      <w:sz w:val="21"/>
      <w:szCs w:val="24"/>
    </w:rPr>
  </w:style>
  <w:style w:type="character" w:customStyle="1" w:styleId="high1">
    <w:name w:val="high1"/>
    <w:basedOn w:val="a0"/>
    <w:rPr>
      <w:rFonts w:ascii="Times New Roman" w:eastAsia="宋体" w:hAnsi="Times New Roman" w:cs="Times New Roman" w:hint="default"/>
    </w:rPr>
  </w:style>
  <w:style w:type="character" w:customStyle="1" w:styleId="WW8Num10z0">
    <w:name w:val="WW8Num10z0"/>
    <w:basedOn w:val="a0"/>
    <w:rPr>
      <w:rFonts w:ascii="Wingdings" w:eastAsia="宋体" w:hAnsi="Wingdings" w:cs="Times New Roman" w:hint="default"/>
    </w:rPr>
  </w:style>
  <w:style w:type="character" w:customStyle="1" w:styleId="WW8Num4z0">
    <w:name w:val="WW8Num4z0"/>
    <w:basedOn w:val="a0"/>
    <w:rPr>
      <w:rFonts w:ascii="Wingdings" w:eastAsia="宋体" w:hAnsi="Wingdings" w:cs="Times New Roman" w:hint="default"/>
    </w:rPr>
  </w:style>
  <w:style w:type="character" w:customStyle="1" w:styleId="27">
    <w:name w:val="正文首行缩进 2 字符"/>
    <w:basedOn w:val="a0"/>
    <w:rPr>
      <w:rFonts w:ascii="Times New Roman" w:eastAsia="宋体" w:hAnsi="Times New Roman" w:cs="Times New Roman" w:hint="default"/>
    </w:rPr>
  </w:style>
  <w:style w:type="character" w:customStyle="1" w:styleId="13">
    <w:name w:val="默认段落字体1"/>
    <w:basedOn w:val="a0"/>
    <w:rPr>
      <w:rFonts w:ascii="Times New Roman" w:eastAsia="宋体" w:hAnsi="Times New Roman" w:cs="Times New Roman" w:hint="default"/>
    </w:rPr>
  </w:style>
  <w:style w:type="character" w:customStyle="1" w:styleId="Charf3">
    <w:name w:val="正文文本 Char"/>
    <w:basedOn w:val="a0"/>
    <w:rPr>
      <w:rFonts w:ascii="Times New Roman" w:eastAsia="宋体" w:hAnsi="Times New Roman" w:cs="Times New Roman" w:hint="default"/>
      <w:kern w:val="2"/>
      <w:sz w:val="21"/>
    </w:rPr>
  </w:style>
  <w:style w:type="character" w:customStyle="1" w:styleId="WW8Num8z1">
    <w:name w:val="WW8Num8z1"/>
    <w:basedOn w:val="a0"/>
    <w:rPr>
      <w:rFonts w:ascii="Wingdings" w:eastAsia="宋体" w:hAnsi="Wingdings" w:cs="Times New Roman" w:hint="default"/>
    </w:rPr>
  </w:style>
  <w:style w:type="character" w:customStyle="1" w:styleId="msoins0">
    <w:name w:val="msoins"/>
    <w:basedOn w:val="a0"/>
    <w:rPr>
      <w:rFonts w:ascii="Times New Roman" w:eastAsia="宋体" w:hAnsi="Times New Roman" w:cs="Times New Roman" w:hint="default"/>
    </w:rPr>
  </w:style>
  <w:style w:type="character" w:customStyle="1" w:styleId="affe">
    <w:name w:val="样式 宋体 小四"/>
    <w:basedOn w:val="a0"/>
    <w:rPr>
      <w:rFonts w:ascii="Times New Roman" w:eastAsia="宋体" w:hAnsi="Times New Roman" w:cs="Times New Roman" w:hint="default"/>
      <w:sz w:val="24"/>
    </w:rPr>
  </w:style>
  <w:style w:type="character" w:customStyle="1" w:styleId="cn1">
    <w:name w:val="cn1"/>
    <w:basedOn w:val="a0"/>
    <w:rPr>
      <w:rFonts w:ascii="Times New Roman" w:eastAsia="宋体" w:hAnsi="Times New Roman" w:cs="Times New Roman" w:hint="default"/>
      <w:sz w:val="18"/>
      <w:szCs w:val="18"/>
    </w:rPr>
  </w:style>
  <w:style w:type="character" w:customStyle="1" w:styleId="2CharChar">
    <w:name w:val="正文+首行缩进2 Char Char"/>
    <w:basedOn w:val="a0"/>
    <w:rPr>
      <w:szCs w:val="24"/>
    </w:rPr>
  </w:style>
  <w:style w:type="character" w:customStyle="1" w:styleId="at1">
    <w:name w:val="at_1"/>
    <w:basedOn w:val="a0"/>
    <w:rPr>
      <w:rFonts w:ascii="Times New Roman" w:eastAsia="宋体" w:hAnsi="Times New Roman" w:cs="Times New Roman" w:hint="default"/>
    </w:rPr>
  </w:style>
  <w:style w:type="character" w:customStyle="1" w:styleId="Char17">
    <w:name w:val="纯文本 Char1"/>
    <w:aliases w:val="纯文本 Char Char,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一般文字 字元 字元 Char"/>
    <w:basedOn w:val="a0"/>
    <w:rPr>
      <w:rFonts w:ascii="宋体" w:eastAsia="宋体" w:hAnsi="Courier New" w:cs="Times New Roman" w:hint="eastAsia"/>
      <w:kern w:val="2"/>
      <w:sz w:val="21"/>
      <w:szCs w:val="21"/>
    </w:rPr>
  </w:style>
  <w:style w:type="character" w:customStyle="1" w:styleId="afff">
    <w:name w:val="正文缩进 字符"/>
    <w:basedOn w:val="a0"/>
    <w:rPr>
      <w:rFonts w:ascii="Times New Roman" w:eastAsia="宋体" w:hAnsi="Times New Roman" w:cs="Times New Roman" w:hint="default"/>
      <w:kern w:val="2"/>
      <w:sz w:val="21"/>
      <w:lang w:val="en-US" w:eastAsia="zh-CN" w:bidi="ar"/>
    </w:rPr>
  </w:style>
  <w:style w:type="character" w:customStyle="1" w:styleId="WW8Num15z0">
    <w:name w:val="WW8Num15z0"/>
    <w:basedOn w:val="a0"/>
    <w:rPr>
      <w:rFonts w:ascii="Wingdings" w:eastAsia="宋体" w:hAnsi="Wingdings" w:cs="Times New Roman" w:hint="default"/>
    </w:rPr>
  </w:style>
  <w:style w:type="character" w:customStyle="1" w:styleId="WW8Num9z0">
    <w:name w:val="WW8Num9z0"/>
    <w:basedOn w:val="a0"/>
    <w:rPr>
      <w:rFonts w:ascii="Wingdings" w:eastAsia="宋体" w:hAnsi="Wingdings" w:cs="Times New Roman" w:hint="default"/>
    </w:rPr>
  </w:style>
  <w:style w:type="character" w:customStyle="1" w:styleId="Charf4">
    <w:name w:val="批注文字 Char"/>
    <w:basedOn w:val="a0"/>
    <w:rPr>
      <w:rFonts w:ascii="Times New Roman" w:eastAsia="宋体" w:hAnsi="Times New Roman" w:cs="Times New Roman" w:hint="default"/>
      <w:kern w:val="2"/>
      <w:sz w:val="21"/>
      <w:szCs w:val="24"/>
    </w:rPr>
  </w:style>
  <w:style w:type="character" w:customStyle="1" w:styleId="f111">
    <w:name w:val="f111"/>
    <w:basedOn w:val="a0"/>
    <w:rPr>
      <w:rFonts w:ascii="Times New Roman" w:eastAsia="宋体" w:hAnsi="Times New Roman" w:cs="Times New Roman" w:hint="default"/>
      <w:sz w:val="22"/>
      <w:szCs w:val="22"/>
    </w:rPr>
  </w:style>
  <w:style w:type="character" w:customStyle="1" w:styleId="WW8Num3z0">
    <w:name w:val="WW8Num3z0"/>
    <w:basedOn w:val="a0"/>
    <w:rPr>
      <w:rFonts w:ascii="Wingdings" w:eastAsia="宋体" w:hAnsi="Wingdings" w:cs="Times New Roman" w:hint="default"/>
    </w:rPr>
  </w:style>
  <w:style w:type="character" w:customStyle="1" w:styleId="afff0">
    <w:name w:val="正文首行缩进 字符"/>
    <w:basedOn w:val="a0"/>
    <w:rPr>
      <w:rFonts w:ascii="Times New Roman" w:eastAsia="宋体" w:hAnsi="Times New Roman" w:cs="Times New Roman" w:hint="default"/>
    </w:rPr>
  </w:style>
  <w:style w:type="character" w:customStyle="1" w:styleId="afff1">
    <w:name w:val="明显引用 字符"/>
    <w:basedOn w:val="a0"/>
    <w:rPr>
      <w:b/>
      <w:bCs/>
      <w:i/>
      <w:iCs/>
      <w:color w:val="4F81BD"/>
      <w:kern w:val="2"/>
      <w:sz w:val="21"/>
      <w:szCs w:val="24"/>
    </w:rPr>
  </w:style>
  <w:style w:type="character" w:customStyle="1" w:styleId="WW8Num16z0">
    <w:name w:val="WW8Num16z0"/>
    <w:basedOn w:val="a0"/>
    <w:rPr>
      <w:rFonts w:ascii="Wingdings" w:eastAsia="宋体" w:hAnsi="Wingdings" w:cs="Times New Roman" w:hint="default"/>
    </w:rPr>
  </w:style>
  <w:style w:type="character" w:customStyle="1" w:styleId="z-1">
    <w:name w:val="z-窗体底端 字符1"/>
    <w:basedOn w:val="a0"/>
    <w:rPr>
      <w:rFonts w:ascii="Arial" w:eastAsia="宋体" w:hAnsi="Arial" w:cs="Arial" w:hint="default"/>
      <w:vanish/>
      <w:kern w:val="2"/>
      <w:sz w:val="16"/>
      <w:szCs w:val="16"/>
    </w:rPr>
  </w:style>
  <w:style w:type="character" w:customStyle="1" w:styleId="Charf5">
    <w:name w:val="(符号)标书正文 Char"/>
    <w:basedOn w:val="a0"/>
    <w:rPr>
      <w:rFonts w:ascii="黑体" w:eastAsia="黑体" w:hAnsi="宋体" w:cs="Times New Roman" w:hint="eastAsia"/>
      <w:b/>
      <w:kern w:val="2"/>
      <w:sz w:val="24"/>
      <w:szCs w:val="24"/>
      <w:lang w:val="en-US" w:eastAsia="zh-CN" w:bidi="ar"/>
    </w:rPr>
  </w:style>
  <w:style w:type="character" w:customStyle="1" w:styleId="WW-Absatz-Standardschriftart1">
    <w:name w:val="WW-Absatz-Standardschriftart1"/>
    <w:basedOn w:val="a0"/>
    <w:rPr>
      <w:rFonts w:ascii="Times New Roman" w:eastAsia="宋体" w:hAnsi="Times New Roman" w:cs="Times New Roman" w:hint="default"/>
    </w:rPr>
  </w:style>
  <w:style w:type="character" w:customStyle="1" w:styleId="WW8Num1z0">
    <w:name w:val="WW8Num1z0"/>
    <w:basedOn w:val="a0"/>
    <w:rPr>
      <w:rFonts w:ascii="Wingdings" w:eastAsia="宋体" w:hAnsi="Wingdings" w:cs="Times New Roman" w:hint="default"/>
    </w:rPr>
  </w:style>
  <w:style w:type="character" w:customStyle="1" w:styleId="16">
    <w:name w:val="16"/>
    <w:basedOn w:val="a0"/>
    <w:rPr>
      <w:rFonts w:ascii="Times New Roman" w:eastAsia="宋体" w:hAnsi="Times New Roman" w:cs="Times New Roman" w:hint="default"/>
      <w:color w:val="0000FF"/>
      <w:u w:val="single"/>
    </w:rPr>
  </w:style>
  <w:style w:type="character" w:customStyle="1" w:styleId="afff2">
    <w:name w:val="引用 字符"/>
    <w:basedOn w:val="a0"/>
    <w:rPr>
      <w:i/>
      <w:iCs/>
      <w:color w:val="000000"/>
      <w:kern w:val="2"/>
      <w:sz w:val="21"/>
      <w:szCs w:val="24"/>
    </w:rPr>
  </w:style>
  <w:style w:type="character" w:customStyle="1" w:styleId="14">
    <w:name w:val="引用 字符1"/>
    <w:basedOn w:val="a0"/>
    <w:rPr>
      <w:rFonts w:ascii="Times New Roman" w:eastAsia="宋体" w:hAnsi="Times New Roman" w:cs="Times New Roman" w:hint="default"/>
      <w:i/>
      <w:iCs/>
      <w:color w:val="404040"/>
      <w:kern w:val="2"/>
      <w:sz w:val="21"/>
      <w:szCs w:val="24"/>
    </w:rPr>
  </w:style>
  <w:style w:type="character" w:customStyle="1" w:styleId="unnamed21">
    <w:name w:val="unnamed21"/>
    <w:basedOn w:val="a0"/>
    <w:rPr>
      <w:rFonts w:ascii="Times New Roman" w:eastAsia="宋体" w:hAnsi="Times New Roman" w:cs="Times New Roman" w:hint="default"/>
    </w:rPr>
  </w:style>
  <w:style w:type="character" w:customStyle="1" w:styleId="a71">
    <w:name w:val="a71"/>
    <w:basedOn w:val="a0"/>
    <w:rPr>
      <w:rFonts w:ascii="??" w:eastAsia="宋体" w:hAnsi="??" w:cs="??" w:hint="default"/>
      <w:sz w:val="20"/>
      <w:szCs w:val="20"/>
    </w:rPr>
  </w:style>
  <w:style w:type="character" w:customStyle="1" w:styleId="11CharChar">
    <w:name w:val="（符号）三标题1.1 Char Char"/>
    <w:basedOn w:val="a0"/>
    <w:rPr>
      <w:rFonts w:ascii="宋体" w:eastAsia="宋体" w:hAnsi="宋体" w:cs="宋体" w:hint="eastAsia"/>
      <w:kern w:val="2"/>
      <w:sz w:val="24"/>
      <w:szCs w:val="24"/>
    </w:rPr>
  </w:style>
  <w:style w:type="character" w:customStyle="1" w:styleId="Charf6">
    <w:name w:val="枣阳样式四 Char"/>
    <w:basedOn w:val="a0"/>
    <w:rPr>
      <w:kern w:val="2"/>
      <w:sz w:val="28"/>
      <w:szCs w:val="24"/>
    </w:rPr>
  </w:style>
  <w:style w:type="character" w:customStyle="1" w:styleId="style4">
    <w:name w:val="style4"/>
    <w:basedOn w:val="a0"/>
    <w:rPr>
      <w:rFonts w:ascii="Times New Roman" w:eastAsia="宋体" w:hAnsi="Times New Roman" w:cs="Times New Roman" w:hint="default"/>
    </w:rPr>
  </w:style>
  <w:style w:type="character" w:customStyle="1" w:styleId="2Char10">
    <w:name w:val="标题 2 Char1"/>
    <w:aliases w:val="H2 Char,节标题 Char"/>
    <w:basedOn w:val="a0"/>
    <w:rPr>
      <w:rFonts w:ascii="Arial" w:eastAsia="黑体" w:hAnsi="Arial" w:cs="Arial" w:hint="default"/>
      <w:b/>
      <w:bCs/>
      <w:sz w:val="32"/>
      <w:szCs w:val="32"/>
    </w:rPr>
  </w:style>
  <w:style w:type="character" w:customStyle="1" w:styleId="z-10">
    <w:name w:val="z-窗体顶端 字符1"/>
    <w:basedOn w:val="a0"/>
    <w:rPr>
      <w:rFonts w:ascii="Arial" w:eastAsia="宋体" w:hAnsi="Arial" w:cs="Arial" w:hint="default"/>
      <w:vanish/>
      <w:kern w:val="2"/>
      <w:sz w:val="16"/>
      <w:szCs w:val="16"/>
    </w:rPr>
  </w:style>
  <w:style w:type="character" w:customStyle="1" w:styleId="Charf7">
    <w:name w:val="明显引用 Char"/>
    <w:basedOn w:val="a0"/>
    <w:rPr>
      <w:rFonts w:ascii="Times New Roman" w:eastAsia="宋体" w:hAnsi="Times New Roman" w:cs="Times New Roman" w:hint="default"/>
      <w:b/>
      <w:bCs/>
      <w:i/>
      <w:iCs/>
      <w:color w:val="4F81BD"/>
      <w:kern w:val="2"/>
      <w:sz w:val="21"/>
    </w:rPr>
  </w:style>
  <w:style w:type="character" w:customStyle="1" w:styleId="f1205321">
    <w:name w:val="f12_05321"/>
    <w:basedOn w:val="a0"/>
    <w:rPr>
      <w:rFonts w:ascii="Times New Roman" w:eastAsia="宋体" w:hAnsi="Times New Roman" w:cs="Times New Roman" w:hint="default"/>
      <w:color w:val="053299"/>
      <w:sz w:val="20"/>
      <w:szCs w:val="20"/>
    </w:rPr>
  </w:style>
  <w:style w:type="character" w:customStyle="1" w:styleId="WW8Num14z0">
    <w:name w:val="WW8Num14z0"/>
    <w:basedOn w:val="a0"/>
    <w:rPr>
      <w:rFonts w:ascii="Wingdings" w:eastAsia="宋体" w:hAnsi="Wingdings" w:cs="Times New Roman" w:hint="default"/>
    </w:rPr>
  </w:style>
  <w:style w:type="character" w:customStyle="1" w:styleId="font91">
    <w:name w:val="font91"/>
    <w:basedOn w:val="a0"/>
    <w:rPr>
      <w:rFonts w:ascii="Times New Roman" w:eastAsia="宋体" w:hAnsi="Times New Roman" w:cs="Times New Roman" w:hint="default"/>
      <w:sz w:val="18"/>
      <w:szCs w:val="18"/>
    </w:rPr>
  </w:style>
  <w:style w:type="character" w:customStyle="1" w:styleId="HTMLMarkup">
    <w:name w:val="HTML Markup"/>
    <w:basedOn w:val="a0"/>
    <w:rPr>
      <w:rFonts w:ascii="Times New Roman" w:eastAsia="宋体" w:hAnsi="Times New Roman" w:cs="Times New Roman" w:hint="default"/>
      <w:vanish/>
      <w:color w:val="FF0000"/>
    </w:rPr>
  </w:style>
  <w:style w:type="character" w:customStyle="1" w:styleId="Charf8">
    <w:name w:val="一般文字 字元 Char"/>
    <w:aliases w:val="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basedOn w:val="a0"/>
    <w:rPr>
      <w:rFonts w:ascii="宋体" w:eastAsia="宋体" w:hAnsi="Courier New" w:cs="Courier New" w:hint="eastAsia"/>
      <w:kern w:val="2"/>
      <w:sz w:val="21"/>
      <w:szCs w:val="21"/>
      <w:lang w:val="en-US" w:eastAsia="zh-CN" w:bidi="ar"/>
    </w:rPr>
  </w:style>
  <w:style w:type="character" w:customStyle="1" w:styleId="unnamed11">
    <w:name w:val="unnamed11"/>
    <w:basedOn w:val="a0"/>
    <w:rPr>
      <w:rFonts w:ascii="Times New Roman" w:eastAsia="宋体" w:hAnsi="Times New Roman" w:cs="Times New Roman" w:hint="default"/>
    </w:rPr>
  </w:style>
  <w:style w:type="character" w:customStyle="1" w:styleId="Charf9">
    <w:name w:val="正文文本缩进 Char"/>
    <w:basedOn w:val="a0"/>
    <w:rPr>
      <w:rFonts w:ascii="Times New Roman" w:eastAsia="宋体" w:hAnsi="Times New Roman" w:cs="Times New Roman" w:hint="default"/>
      <w:kern w:val="2"/>
      <w:sz w:val="30"/>
    </w:rPr>
  </w:style>
  <w:style w:type="table" w:customStyle="1" w:styleId="28">
    <w:name w:val="网格型2"/>
    <w:basedOn w:val="a1"/>
    <w:rPr>
      <w:rFonts w:ascii="等线" w:eastAsia="等线" w:hAnsi="等线" w:cs="等线" w:hint="eastAsia"/>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table" w:customStyle="1" w:styleId="TableNormal">
    <w:name w:val="Table Normal"/>
    <w:basedOn w:val="a1"/>
    <w:tblPr>
      <w:tblInd w:w="0" w:type="dxa"/>
      <w:tblCellMar>
        <w:top w:w="0" w:type="dxa"/>
        <w:left w:w="0" w:type="dxa"/>
        <w:bottom w:w="0" w:type="dxa"/>
        <w:right w:w="0" w:type="dxa"/>
      </w:tblCellMar>
    </w:tblPr>
  </w:style>
  <w:style w:type="table" w:customStyle="1" w:styleId="17">
    <w:name w:val="网格型1"/>
    <w:basedOn w:val="a1"/>
    <w:rPr>
      <w:rFonts w:ascii="等线" w:eastAsia="等线" w:hAnsi="等线" w:cs="等线" w:hint="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2CharChar"/>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paragraph" w:styleId="4">
    <w:name w:val="heading 4"/>
    <w:basedOn w:val="a"/>
    <w:next w:val="a"/>
    <w:link w:val="4Char"/>
    <w:uiPriority w:val="9"/>
    <w:semiHidden/>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Char"/>
    <w:uiPriority w:val="9"/>
    <w:semiHidden/>
    <w:unhideWhenUsed/>
    <w:qFormat/>
    <w:pPr>
      <w:keepNext/>
      <w:keepLines/>
      <w:spacing w:before="280" w:after="290" w:line="372" w:lineRule="auto"/>
      <w:outlineLvl w:val="4"/>
    </w:pPr>
    <w:rPr>
      <w:b/>
      <w:sz w:val="28"/>
    </w:rPr>
  </w:style>
  <w:style w:type="paragraph" w:styleId="6">
    <w:name w:val="heading 6"/>
    <w:basedOn w:val="a"/>
    <w:next w:val="a"/>
    <w:link w:val="6Char"/>
    <w:uiPriority w:val="9"/>
    <w:semiHidden/>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semiHidden/>
    <w:unhideWhenUsed/>
    <w:qFormat/>
    <w:pPr>
      <w:keepNext/>
      <w:keepLines/>
      <w:spacing w:before="240" w:after="64" w:line="317" w:lineRule="auto"/>
      <w:outlineLvl w:val="6"/>
    </w:pPr>
    <w:rPr>
      <w:b/>
      <w:sz w:val="24"/>
    </w:rPr>
  </w:style>
  <w:style w:type="paragraph" w:styleId="8">
    <w:name w:val="heading 8"/>
    <w:basedOn w:val="a"/>
    <w:next w:val="a"/>
    <w:link w:val="8Char"/>
    <w:uiPriority w:val="9"/>
    <w:semiHidden/>
    <w:unhideWhenUsed/>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semiHidden/>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uiPriority w:val="99"/>
    <w:semiHidden/>
    <w:unhideWhenUs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rPr>
  </w:style>
  <w:style w:type="paragraph" w:styleId="a4">
    <w:name w:val="Note Heading"/>
    <w:basedOn w:val="a"/>
    <w:next w:val="a"/>
    <w:link w:val="Char0"/>
    <w:uiPriority w:val="99"/>
    <w:semiHidden/>
    <w:unhideWhenUsed/>
    <w:pPr>
      <w:jc w:val="center"/>
    </w:pPr>
  </w:style>
  <w:style w:type="paragraph" w:styleId="a5">
    <w:name w:val="E-mail Signature"/>
    <w:basedOn w:val="a"/>
    <w:link w:val="Char1"/>
    <w:uiPriority w:val="99"/>
    <w:semiHidden/>
    <w:unhideWhenUsed/>
  </w:style>
  <w:style w:type="paragraph" w:styleId="a6">
    <w:name w:val="Normal Indent"/>
    <w:basedOn w:val="a"/>
    <w:link w:val="Char2"/>
    <w:uiPriority w:val="99"/>
    <w:semiHidden/>
    <w:unhideWhenUsed/>
    <w:pPr>
      <w:ind w:firstLine="420"/>
    </w:pPr>
    <w:rPr>
      <w:rFonts w:ascii="Times New Roman" w:eastAsia="宋体" w:hAnsi="Times New Roman" w:cs="Times New Roman"/>
      <w:szCs w:val="24"/>
    </w:rPr>
  </w:style>
  <w:style w:type="paragraph" w:styleId="a7">
    <w:name w:val="Document Map"/>
    <w:basedOn w:val="a"/>
    <w:link w:val="Char3"/>
    <w:uiPriority w:val="99"/>
    <w:semiHidden/>
    <w:unhideWhenUsed/>
    <w:pPr>
      <w:shd w:val="clear" w:color="auto" w:fill="000080"/>
    </w:pPr>
  </w:style>
  <w:style w:type="paragraph" w:styleId="a8">
    <w:name w:val="annotation text"/>
    <w:basedOn w:val="a"/>
    <w:link w:val="Char20"/>
    <w:uiPriority w:val="99"/>
    <w:semiHidden/>
    <w:unhideWhenUsed/>
    <w:pPr>
      <w:jc w:val="left"/>
    </w:pPr>
  </w:style>
  <w:style w:type="paragraph" w:styleId="a9">
    <w:name w:val="Salutation"/>
    <w:basedOn w:val="a"/>
    <w:next w:val="a"/>
    <w:link w:val="Char4"/>
    <w:uiPriority w:val="99"/>
    <w:semiHidden/>
    <w:unhideWhenUsed/>
  </w:style>
  <w:style w:type="paragraph" w:styleId="30">
    <w:name w:val="Body Text 3"/>
    <w:basedOn w:val="a"/>
    <w:link w:val="3Char0"/>
    <w:uiPriority w:val="99"/>
    <w:semiHidden/>
    <w:unhideWhenUsed/>
    <w:pPr>
      <w:spacing w:after="120"/>
    </w:pPr>
    <w:rPr>
      <w:sz w:val="16"/>
    </w:rPr>
  </w:style>
  <w:style w:type="paragraph" w:styleId="aa">
    <w:name w:val="Closing"/>
    <w:basedOn w:val="a"/>
    <w:link w:val="Char5"/>
    <w:uiPriority w:val="99"/>
    <w:semiHidden/>
    <w:unhideWhenUsed/>
    <w:pPr>
      <w:ind w:leftChars="2100" w:left="100"/>
    </w:pPr>
  </w:style>
  <w:style w:type="paragraph" w:styleId="ab">
    <w:name w:val="Body Text"/>
    <w:basedOn w:val="a"/>
    <w:next w:val="a"/>
    <w:link w:val="Char21"/>
    <w:uiPriority w:val="99"/>
    <w:semiHidden/>
    <w:unhideWhenUsed/>
    <w:pPr>
      <w:spacing w:after="120"/>
    </w:pPr>
    <w:rPr>
      <w:rFonts w:ascii="Times New Roman" w:eastAsia="宋体" w:hAnsi="Times New Roman" w:cs="Times New Roman"/>
      <w:szCs w:val="24"/>
    </w:rPr>
  </w:style>
  <w:style w:type="paragraph" w:styleId="ac">
    <w:name w:val="Body Text Indent"/>
    <w:basedOn w:val="a"/>
    <w:link w:val="Char10"/>
    <w:uiPriority w:val="99"/>
    <w:semiHidden/>
    <w:unhideWhenUsed/>
    <w:pPr>
      <w:spacing w:after="120"/>
      <w:ind w:leftChars="200" w:left="420"/>
    </w:pPr>
  </w:style>
  <w:style w:type="paragraph" w:styleId="HTML">
    <w:name w:val="HTML Address"/>
    <w:basedOn w:val="a"/>
    <w:link w:val="HTMLChar"/>
    <w:uiPriority w:val="99"/>
    <w:semiHidden/>
    <w:unhideWhenUsed/>
    <w:rPr>
      <w:i/>
    </w:rPr>
  </w:style>
  <w:style w:type="paragraph" w:styleId="ad">
    <w:name w:val="Plain Text"/>
    <w:basedOn w:val="a"/>
    <w:link w:val="Char6"/>
    <w:uiPriority w:val="99"/>
    <w:semiHidden/>
    <w:unhideWhenUsed/>
    <w:rPr>
      <w:rFonts w:ascii="宋体" w:hAnsi="Courier New"/>
    </w:rPr>
  </w:style>
  <w:style w:type="paragraph" w:styleId="ae">
    <w:name w:val="Date"/>
    <w:basedOn w:val="a"/>
    <w:next w:val="a"/>
    <w:link w:val="Char7"/>
    <w:uiPriority w:val="99"/>
    <w:semiHidden/>
    <w:unhideWhenUsed/>
    <w:pPr>
      <w:ind w:leftChars="2500" w:left="100"/>
    </w:pPr>
  </w:style>
  <w:style w:type="paragraph" w:styleId="20">
    <w:name w:val="Body Text Indent 2"/>
    <w:basedOn w:val="a"/>
    <w:link w:val="2Char0"/>
    <w:uiPriority w:val="99"/>
    <w:semiHidden/>
    <w:unhideWhenUsed/>
    <w:pPr>
      <w:spacing w:after="120" w:line="480" w:lineRule="auto"/>
      <w:ind w:leftChars="200" w:left="420"/>
    </w:pPr>
  </w:style>
  <w:style w:type="paragraph" w:styleId="af">
    <w:name w:val="endnote text"/>
    <w:basedOn w:val="a"/>
    <w:link w:val="Char8"/>
    <w:uiPriority w:val="99"/>
    <w:semiHidden/>
    <w:unhideWhenUsed/>
    <w:pPr>
      <w:snapToGrid w:val="0"/>
      <w:jc w:val="left"/>
    </w:pPr>
  </w:style>
  <w:style w:type="paragraph" w:styleId="af0">
    <w:name w:val="Balloon Text"/>
    <w:basedOn w:val="a"/>
    <w:link w:val="Char9"/>
    <w:uiPriority w:val="99"/>
    <w:semiHidden/>
    <w:unhideWhenUsed/>
    <w:rPr>
      <w:sz w:val="18"/>
    </w:rPr>
  </w:style>
  <w:style w:type="paragraph" w:styleId="af1">
    <w:name w:val="footer"/>
    <w:basedOn w:val="a"/>
    <w:link w:val="Char11"/>
    <w:uiPriority w:val="99"/>
    <w:unhideWhenUsed/>
    <w:pPr>
      <w:tabs>
        <w:tab w:val="center" w:pos="4153"/>
        <w:tab w:val="right" w:pos="8306"/>
      </w:tabs>
      <w:snapToGrid w:val="0"/>
      <w:jc w:val="left"/>
    </w:pPr>
    <w:rPr>
      <w:sz w:val="18"/>
      <w:szCs w:val="18"/>
    </w:rPr>
  </w:style>
  <w:style w:type="paragraph" w:styleId="af2">
    <w:name w:val="header"/>
    <w:basedOn w:val="a"/>
    <w:link w:val="Char12"/>
    <w:uiPriority w:val="99"/>
    <w:unhideWhenUsed/>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a"/>
    <w:uiPriority w:val="99"/>
    <w:semiHidden/>
    <w:unhideWhenUsed/>
    <w:pPr>
      <w:ind w:leftChars="2100" w:left="100"/>
    </w:pPr>
  </w:style>
  <w:style w:type="paragraph" w:styleId="af4">
    <w:name w:val="Subtitle"/>
    <w:basedOn w:val="a"/>
    <w:link w:val="Charb"/>
    <w:uiPriority w:val="11"/>
    <w:qFormat/>
    <w:pPr>
      <w:spacing w:before="240" w:after="60" w:line="312" w:lineRule="auto"/>
      <w:jc w:val="center"/>
      <w:outlineLvl w:val="1"/>
    </w:pPr>
    <w:rPr>
      <w:rFonts w:ascii="Arial" w:hAnsi="Arial"/>
      <w:b/>
      <w:kern w:val="28"/>
      <w:sz w:val="32"/>
    </w:rPr>
  </w:style>
  <w:style w:type="paragraph" w:styleId="af5">
    <w:name w:val="footnote text"/>
    <w:basedOn w:val="a"/>
    <w:link w:val="Charc"/>
    <w:uiPriority w:val="99"/>
    <w:semiHidden/>
    <w:unhideWhenUsed/>
    <w:pPr>
      <w:snapToGrid w:val="0"/>
      <w:jc w:val="left"/>
    </w:pPr>
    <w:rPr>
      <w:sz w:val="18"/>
    </w:rPr>
  </w:style>
  <w:style w:type="paragraph" w:styleId="31">
    <w:name w:val="Body Text Indent 3"/>
    <w:basedOn w:val="a"/>
    <w:link w:val="3Char1"/>
    <w:uiPriority w:val="99"/>
    <w:semiHidden/>
    <w:unhideWhenUsed/>
    <w:pPr>
      <w:spacing w:after="120"/>
      <w:ind w:leftChars="200" w:left="420"/>
    </w:pPr>
    <w:rPr>
      <w:sz w:val="16"/>
    </w:rPr>
  </w:style>
  <w:style w:type="paragraph" w:styleId="21">
    <w:name w:val="Body Text 2"/>
    <w:basedOn w:val="a"/>
    <w:link w:val="2Char1"/>
    <w:uiPriority w:val="99"/>
    <w:semiHidden/>
    <w:unhideWhenUsed/>
    <w:pPr>
      <w:spacing w:after="120" w:line="480" w:lineRule="auto"/>
    </w:pPr>
  </w:style>
  <w:style w:type="paragraph" w:styleId="af6">
    <w:name w:val="Message Header"/>
    <w:basedOn w:val="a"/>
    <w:link w:val="Chard"/>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styleId="HTML0">
    <w:name w:val="HTML Preformatted"/>
    <w:basedOn w:val="a"/>
    <w:link w:val="HTMLChar0"/>
    <w:uiPriority w:val="99"/>
    <w:semiHidden/>
    <w:unhideWhenUsed/>
    <w:rPr>
      <w:rFonts w:ascii="Courier New" w:hAnsi="Courier New"/>
      <w:sz w:val="20"/>
    </w:rPr>
  </w:style>
  <w:style w:type="paragraph" w:styleId="af7">
    <w:name w:val="Normal (Web)"/>
    <w:basedOn w:val="a"/>
    <w:uiPriority w:val="99"/>
    <w:semiHidden/>
    <w:unhideWhenUsed/>
    <w:rPr>
      <w:sz w:val="24"/>
    </w:rPr>
  </w:style>
  <w:style w:type="paragraph" w:styleId="af8">
    <w:name w:val="Title"/>
    <w:basedOn w:val="a"/>
    <w:link w:val="Chare"/>
    <w:uiPriority w:val="10"/>
    <w:qFormat/>
    <w:pPr>
      <w:spacing w:before="240" w:after="60"/>
      <w:jc w:val="center"/>
      <w:outlineLvl w:val="0"/>
    </w:pPr>
    <w:rPr>
      <w:rFonts w:ascii="Arial" w:hAnsi="Arial"/>
      <w:b/>
      <w:sz w:val="32"/>
    </w:rPr>
  </w:style>
  <w:style w:type="paragraph" w:styleId="af9">
    <w:name w:val="annotation subject"/>
    <w:basedOn w:val="a8"/>
    <w:next w:val="a8"/>
    <w:link w:val="Charf"/>
    <w:uiPriority w:val="99"/>
    <w:semiHidden/>
    <w:unhideWhenUsed/>
    <w:rPr>
      <w:b/>
    </w:rPr>
  </w:style>
  <w:style w:type="paragraph" w:styleId="22">
    <w:name w:val="Body Text First Indent 2"/>
    <w:basedOn w:val="ac"/>
    <w:next w:val="a"/>
    <w:uiPriority w:val="99"/>
    <w:semiHidden/>
    <w:unhideWhenUsed/>
    <w:pPr>
      <w:ind w:firstLineChars="200" w:firstLine="420"/>
    </w:pPr>
    <w:rPr>
      <w:rFonts w:ascii="Times New Roman" w:eastAsia="宋体" w:hAnsi="Times New Roman" w:cs="Times New Roman"/>
      <w:sz w:val="30"/>
      <w:szCs w:val="20"/>
    </w:rPr>
  </w:style>
  <w:style w:type="table" w:styleId="afa">
    <w:name w:val="Table Grid"/>
    <w:basedOn w:val="a1"/>
    <w:uiPriority w:val="59"/>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b">
    <w:name w:val="Strong"/>
    <w:basedOn w:val="a0"/>
    <w:uiPriority w:val="22"/>
    <w:qFormat/>
    <w:rPr>
      <w:rFonts w:ascii="Times New Roman" w:eastAsia="宋体" w:hAnsi="Times New Roman" w:cs="Times New Roman" w:hint="default"/>
      <w:b/>
    </w:rPr>
  </w:style>
  <w:style w:type="character" w:styleId="afc">
    <w:name w:val="page number"/>
    <w:basedOn w:val="a0"/>
    <w:uiPriority w:val="99"/>
    <w:semiHidden/>
    <w:unhideWhenUsed/>
    <w:rPr>
      <w:rFonts w:ascii="Times New Roman" w:eastAsia="宋体" w:hAnsi="Times New Roman" w:cs="Times New Roman" w:hint="default"/>
    </w:rPr>
  </w:style>
  <w:style w:type="character" w:styleId="afd">
    <w:name w:val="FollowedHyperlink"/>
    <w:basedOn w:val="a0"/>
    <w:uiPriority w:val="99"/>
    <w:semiHidden/>
    <w:unhideWhenUsed/>
    <w:rPr>
      <w:rFonts w:ascii="Times New Roman" w:eastAsia="宋体" w:hAnsi="Times New Roman" w:cs="Times New Roman" w:hint="default"/>
      <w:color w:val="800080"/>
      <w:u w:val="single"/>
    </w:rPr>
  </w:style>
  <w:style w:type="character" w:styleId="afe">
    <w:name w:val="Emphasis"/>
    <w:basedOn w:val="a0"/>
    <w:uiPriority w:val="20"/>
    <w:qFormat/>
    <w:rPr>
      <w:rFonts w:ascii="Times New Roman" w:eastAsia="宋体" w:hAnsi="Times New Roman" w:cs="Times New Roman" w:hint="default"/>
      <w:i/>
    </w:rPr>
  </w:style>
  <w:style w:type="character" w:styleId="aff">
    <w:name w:val="Hyperlink"/>
    <w:basedOn w:val="a0"/>
    <w:uiPriority w:val="99"/>
    <w:semiHidden/>
    <w:unhideWhenUsed/>
    <w:rPr>
      <w:rFonts w:ascii="Arial" w:eastAsia="黑体" w:hAnsi="Arial" w:cs="Times New Roman" w:hint="default"/>
      <w:color w:val="0000FF"/>
      <w:kern w:val="2"/>
      <w:sz w:val="21"/>
      <w:szCs w:val="21"/>
      <w:u w:val="single"/>
      <w:lang w:val="en-US" w:eastAsia="zh-CN" w:bidi="ar"/>
    </w:rPr>
  </w:style>
  <w:style w:type="character" w:styleId="aff0">
    <w:name w:val="annotation reference"/>
    <w:basedOn w:val="a0"/>
    <w:uiPriority w:val="99"/>
    <w:semiHidden/>
    <w:unhideWhenUsed/>
    <w:rPr>
      <w:rFonts w:ascii="Times New Roman" w:eastAsia="宋体" w:hAnsi="Times New Roman" w:cs="Times New Roman" w:hint="default"/>
      <w:sz w:val="21"/>
      <w:szCs w:val="21"/>
    </w:rPr>
  </w:style>
  <w:style w:type="character" w:customStyle="1" w:styleId="Charf0">
    <w:name w:val="页眉 Char"/>
    <w:basedOn w:val="a0"/>
    <w:uiPriority w:val="99"/>
    <w:rPr>
      <w:sz w:val="18"/>
      <w:szCs w:val="18"/>
    </w:rPr>
  </w:style>
  <w:style w:type="character" w:customStyle="1" w:styleId="Charf1">
    <w:name w:val="页脚 Char"/>
    <w:basedOn w:val="a0"/>
    <w:uiPriority w:val="99"/>
    <w:rPr>
      <w:sz w:val="18"/>
      <w:szCs w:val="18"/>
    </w:rPr>
  </w:style>
  <w:style w:type="character" w:customStyle="1" w:styleId="Char2">
    <w:name w:val="正文缩进 Char"/>
    <w:basedOn w:val="a0"/>
    <w:link w:val="a6"/>
    <w:rPr>
      <w:kern w:val="2"/>
      <w:sz w:val="21"/>
      <w:szCs w:val="24"/>
    </w:rPr>
  </w:style>
  <w:style w:type="character" w:customStyle="1" w:styleId="Char10">
    <w:name w:val="正文文本缩进 Char1"/>
    <w:basedOn w:val="a0"/>
    <w:link w:val="ac"/>
    <w:rPr>
      <w:rFonts w:ascii="Times New Roman" w:eastAsia="宋体" w:hAnsi="Times New Roman" w:cs="Times New Roman" w:hint="default"/>
      <w:kern w:val="2"/>
      <w:sz w:val="21"/>
      <w:szCs w:val="24"/>
    </w:rPr>
  </w:style>
  <w:style w:type="character" w:customStyle="1" w:styleId="23">
    <w:name w:val="正文文本首行缩进 2 字符"/>
    <w:basedOn w:val="Char10"/>
    <w:rPr>
      <w:rFonts w:ascii="Times New Roman" w:eastAsia="宋体" w:hAnsi="Times New Roman" w:cs="Times New Roman" w:hint="default"/>
      <w:kern w:val="2"/>
      <w:sz w:val="30"/>
      <w:szCs w:val="24"/>
    </w:rPr>
  </w:style>
  <w:style w:type="character" w:customStyle="1" w:styleId="Char12">
    <w:name w:val="页眉 Char1"/>
    <w:basedOn w:val="a0"/>
    <w:link w:val="af2"/>
    <w:rPr>
      <w:rFonts w:ascii="Times New Roman" w:eastAsia="宋体" w:hAnsi="Times New Roman" w:cs="Times New Roman" w:hint="default"/>
      <w:kern w:val="2"/>
      <w:sz w:val="18"/>
      <w:szCs w:val="18"/>
    </w:rPr>
  </w:style>
  <w:style w:type="character" w:customStyle="1" w:styleId="WW8Num6z0">
    <w:name w:val="WW8Num6z0"/>
    <w:basedOn w:val="a0"/>
    <w:rPr>
      <w:rFonts w:ascii="Wingdings" w:eastAsia="宋体" w:hAnsi="Wingdings" w:cs="Times New Roman" w:hint="default"/>
    </w:rPr>
  </w:style>
  <w:style w:type="character" w:customStyle="1" w:styleId="Char13">
    <w:name w:val="正文文本 Char1"/>
    <w:basedOn w:val="a0"/>
    <w:rPr>
      <w:rFonts w:ascii="Times New Roman" w:eastAsia="宋体" w:hAnsi="Times New Roman" w:cs="Times New Roman" w:hint="default"/>
      <w:kern w:val="2"/>
      <w:sz w:val="21"/>
      <w:szCs w:val="24"/>
    </w:rPr>
  </w:style>
  <w:style w:type="character" w:customStyle="1" w:styleId="Char6">
    <w:name w:val="纯文本 Char"/>
    <w:basedOn w:val="a0"/>
    <w:link w:val="ad"/>
    <w:rPr>
      <w:rFonts w:ascii="宋体" w:eastAsia="宋体" w:hAnsi="Courier New" w:cs="Times New Roman" w:hint="eastAsia"/>
      <w:kern w:val="2"/>
      <w:sz w:val="21"/>
      <w:szCs w:val="24"/>
    </w:rPr>
  </w:style>
  <w:style w:type="character" w:customStyle="1" w:styleId="Charf2">
    <w:name w:val="引用 Char"/>
    <w:basedOn w:val="a0"/>
    <w:rPr>
      <w:rFonts w:ascii="Times New Roman" w:eastAsia="宋体" w:hAnsi="Times New Roman" w:cs="Times New Roman" w:hint="default"/>
      <w:i/>
      <w:iCs/>
      <w:color w:val="000000"/>
      <w:kern w:val="2"/>
      <w:sz w:val="21"/>
    </w:rPr>
  </w:style>
  <w:style w:type="character" w:customStyle="1" w:styleId="z-">
    <w:name w:val="z-窗体底端 字符"/>
    <w:basedOn w:val="a0"/>
    <w:rPr>
      <w:rFonts w:ascii="Arial" w:hAnsi="Arial" w:cs="Arial"/>
      <w:vanish/>
      <w:sz w:val="16"/>
    </w:rPr>
  </w:style>
  <w:style w:type="character" w:customStyle="1" w:styleId="f101">
    <w:name w:val="f101"/>
    <w:basedOn w:val="a0"/>
    <w:rPr>
      <w:rFonts w:ascii="Times New Roman" w:eastAsia="宋体" w:hAnsi="Times New Roman" w:cs="Times New Roman" w:hint="default"/>
      <w:sz w:val="21"/>
      <w:szCs w:val="21"/>
    </w:rPr>
  </w:style>
  <w:style w:type="character" w:customStyle="1" w:styleId="26">
    <w:name w:val="正文文本 (26)_"/>
    <w:basedOn w:val="a0"/>
    <w:rPr>
      <w:rFonts w:ascii="黑体" w:eastAsia="黑体" w:hAnsi="宋体" w:cs="黑体" w:hint="eastAsia"/>
      <w:sz w:val="29"/>
      <w:szCs w:val="29"/>
      <w:shd w:val="clear" w:color="auto" w:fill="FFFFFF"/>
    </w:rPr>
  </w:style>
  <w:style w:type="character" w:customStyle="1" w:styleId="10">
    <w:name w:val="标题 1 字符"/>
    <w:basedOn w:val="a0"/>
    <w:rPr>
      <w:rFonts w:ascii="Times New Roman" w:eastAsia="宋体" w:hAnsi="Times New Roman" w:cs="Times New Roman" w:hint="default"/>
      <w:b/>
      <w:bCs/>
      <w:kern w:val="44"/>
      <w:sz w:val="44"/>
      <w:szCs w:val="44"/>
    </w:rPr>
  </w:style>
  <w:style w:type="character" w:customStyle="1" w:styleId="WW-Absatz-Standardschriftart">
    <w:name w:val="WW-Absatz-Standardschriftart"/>
    <w:basedOn w:val="a0"/>
    <w:rPr>
      <w:rFonts w:ascii="Times New Roman" w:eastAsia="宋体" w:hAnsi="Times New Roman" w:cs="Times New Roman" w:hint="default"/>
    </w:rPr>
  </w:style>
  <w:style w:type="character" w:customStyle="1" w:styleId="Chard">
    <w:name w:val="信息标题 Char"/>
    <w:basedOn w:val="a0"/>
    <w:link w:val="af6"/>
    <w:rPr>
      <w:rFonts w:ascii="Cambria" w:eastAsia="Cambria" w:hAnsi="Cambria" w:cs="Cambria" w:hint="default"/>
      <w:kern w:val="2"/>
      <w:sz w:val="24"/>
      <w:szCs w:val="24"/>
      <w:shd w:val="pct20" w:color="auto" w:fill="auto"/>
    </w:rPr>
  </w:style>
  <w:style w:type="character" w:customStyle="1" w:styleId="zw">
    <w:name w:val="zw"/>
    <w:basedOn w:val="a0"/>
    <w:rPr>
      <w:rFonts w:ascii="Times New Roman" w:eastAsia="宋体" w:hAnsi="Times New Roman" w:cs="Times New Roman" w:hint="default"/>
    </w:rPr>
  </w:style>
  <w:style w:type="character" w:customStyle="1" w:styleId="Char">
    <w:name w:val="宏文本 Char"/>
    <w:basedOn w:val="a0"/>
    <w:link w:val="a3"/>
    <w:rPr>
      <w:rFonts w:ascii="Courier New" w:hAnsi="Courier New" w:cs="Courier New" w:hint="default"/>
      <w:kern w:val="2"/>
      <w:sz w:val="24"/>
      <w:szCs w:val="24"/>
    </w:rPr>
  </w:style>
  <w:style w:type="character" w:customStyle="1" w:styleId="z9unnamed2">
    <w:name w:val="z9unnamed2"/>
    <w:basedOn w:val="a0"/>
    <w:rPr>
      <w:rFonts w:ascii="Times New Roman" w:eastAsia="宋体" w:hAnsi="Times New Roman" w:cs="Times New Roman" w:hint="default"/>
    </w:rPr>
  </w:style>
  <w:style w:type="character" w:customStyle="1" w:styleId="normalfont1">
    <w:name w:val="normalfont1"/>
    <w:basedOn w:val="a0"/>
    <w:rPr>
      <w:rFonts w:ascii="ˎ̥" w:eastAsia="宋体" w:hAnsi="ˎ̥" w:cs="Times New Roman" w:hint="default"/>
      <w:color w:val="000472"/>
      <w:sz w:val="18"/>
      <w:szCs w:val="18"/>
    </w:rPr>
  </w:style>
  <w:style w:type="character" w:customStyle="1" w:styleId="type1">
    <w:name w:val="type1"/>
    <w:basedOn w:val="a0"/>
    <w:rPr>
      <w:rFonts w:ascii="Arial" w:eastAsia="宋体" w:hAnsi="Arial" w:cs="Arial" w:hint="default"/>
      <w:color w:val="666666"/>
      <w:sz w:val="18"/>
      <w:szCs w:val="18"/>
    </w:rPr>
  </w:style>
  <w:style w:type="character" w:customStyle="1" w:styleId="fs1">
    <w:name w:val="fs1"/>
    <w:basedOn w:val="a0"/>
    <w:rPr>
      <w:rFonts w:ascii="Times New Roman" w:eastAsia="宋体" w:hAnsi="Times New Roman" w:cs="Times New Roman" w:hint="default"/>
      <w:dstrike/>
      <w:color w:val="093F7C"/>
      <w:sz w:val="18"/>
      <w:u w:val="none"/>
    </w:rPr>
  </w:style>
  <w:style w:type="character" w:customStyle="1" w:styleId="defaultbold1">
    <w:name w:val="defaultbold1"/>
    <w:basedOn w:val="a0"/>
    <w:rPr>
      <w:rFonts w:ascii="ˎ̥" w:eastAsia="宋体" w:hAnsi="ˎ̥" w:cs="Times New Roman" w:hint="default"/>
      <w:b/>
      <w:bCs/>
      <w:color w:val="000000"/>
      <w:sz w:val="15"/>
      <w:szCs w:val="15"/>
      <w:u w:val="none"/>
    </w:rPr>
  </w:style>
  <w:style w:type="character" w:customStyle="1" w:styleId="la1">
    <w:name w:val="la1"/>
    <w:basedOn w:val="a0"/>
    <w:rPr>
      <w:rFonts w:ascii="Times New Roman" w:eastAsia="宋体" w:hAnsi="Times New Roman" w:cs="Times New Roman" w:hint="default"/>
      <w:sz w:val="21"/>
      <w:szCs w:val="21"/>
    </w:rPr>
  </w:style>
  <w:style w:type="character" w:customStyle="1" w:styleId="lineitems1">
    <w:name w:val="lineitems1"/>
    <w:basedOn w:val="a0"/>
    <w:rPr>
      <w:rFonts w:ascii="Times New Roman" w:eastAsia="宋体" w:hAnsi="Times New Roman" w:cs="Times New Roman" w:hint="default"/>
      <w:sz w:val="17"/>
      <w:szCs w:val="17"/>
    </w:rPr>
  </w:style>
  <w:style w:type="character" w:customStyle="1" w:styleId="z-0">
    <w:name w:val="z-窗体顶端 字符"/>
    <w:basedOn w:val="a0"/>
    <w:rPr>
      <w:rFonts w:ascii="Arial" w:hAnsi="Arial" w:cs="Arial" w:hint="default"/>
      <w:vanish/>
      <w:sz w:val="16"/>
    </w:rPr>
  </w:style>
  <w:style w:type="character" w:customStyle="1" w:styleId="clh15">
    <w:name w:val="c lh15"/>
    <w:basedOn w:val="a0"/>
    <w:rPr>
      <w:rFonts w:ascii="Times New Roman" w:eastAsia="宋体" w:hAnsi="Times New Roman" w:cs="Times New Roman" w:hint="default"/>
    </w:rPr>
  </w:style>
  <w:style w:type="character" w:customStyle="1" w:styleId="310">
    <w:name w:val="正文文本 3 字符1"/>
    <w:basedOn w:val="a0"/>
    <w:rPr>
      <w:rFonts w:ascii="Times New Roman" w:eastAsia="宋体" w:hAnsi="Times New Roman" w:cs="Times New Roman" w:hint="default"/>
      <w:kern w:val="2"/>
      <w:sz w:val="16"/>
      <w:szCs w:val="16"/>
    </w:rPr>
  </w:style>
  <w:style w:type="character" w:customStyle="1" w:styleId="at0">
    <w:name w:val="at_0"/>
    <w:basedOn w:val="a0"/>
    <w:rPr>
      <w:rFonts w:ascii="Times New Roman" w:eastAsia="宋体" w:hAnsi="Times New Roman" w:cs="Times New Roman" w:hint="default"/>
    </w:rPr>
  </w:style>
  <w:style w:type="character" w:customStyle="1" w:styleId="3Char0">
    <w:name w:val="正文文本 3 Char"/>
    <w:basedOn w:val="a0"/>
    <w:link w:val="30"/>
    <w:rPr>
      <w:kern w:val="2"/>
      <w:sz w:val="16"/>
      <w:szCs w:val="16"/>
    </w:rPr>
  </w:style>
  <w:style w:type="character" w:customStyle="1" w:styleId="Chara">
    <w:name w:val="签名 Char"/>
    <w:basedOn w:val="a0"/>
    <w:link w:val="af3"/>
    <w:rPr>
      <w:kern w:val="2"/>
      <w:sz w:val="21"/>
    </w:rPr>
  </w:style>
  <w:style w:type="character" w:customStyle="1" w:styleId="3Char1">
    <w:name w:val="正文文本缩进 3 Char"/>
    <w:basedOn w:val="a0"/>
    <w:link w:val="31"/>
    <w:rPr>
      <w:rFonts w:ascii="Times New Roman" w:eastAsia="宋体" w:hAnsi="Times New Roman" w:cs="Times New Roman" w:hint="default"/>
      <w:color w:val="FF0000"/>
      <w:kern w:val="2"/>
      <w:sz w:val="30"/>
    </w:rPr>
  </w:style>
  <w:style w:type="character" w:customStyle="1" w:styleId="Char14">
    <w:name w:val="日期 Char1"/>
    <w:basedOn w:val="a0"/>
    <w:rPr>
      <w:rFonts w:ascii="Times New Roman" w:eastAsia="宋体" w:hAnsi="Times New Roman" w:cs="Times New Roman" w:hint="default"/>
      <w:szCs w:val="24"/>
    </w:rPr>
  </w:style>
  <w:style w:type="character" w:customStyle="1" w:styleId="32">
    <w:name w:val="正文文本 3 字符"/>
    <w:basedOn w:val="a0"/>
    <w:rPr>
      <w:rFonts w:ascii="Times New Roman" w:eastAsia="宋体" w:hAnsi="Times New Roman" w:cs="Times New Roman" w:hint="default"/>
      <w:kern w:val="2"/>
      <w:sz w:val="16"/>
      <w:szCs w:val="16"/>
    </w:rPr>
  </w:style>
  <w:style w:type="character" w:customStyle="1" w:styleId="Char21">
    <w:name w:val="正文文本 Char2"/>
    <w:basedOn w:val="a0"/>
    <w:link w:val="ab"/>
    <w:rPr>
      <w:rFonts w:ascii="Times New Roman" w:eastAsia="宋体" w:hAnsi="Times New Roman" w:cs="Times New Roman" w:hint="default"/>
      <w:kern w:val="2"/>
      <w:sz w:val="21"/>
      <w:szCs w:val="24"/>
    </w:rPr>
  </w:style>
  <w:style w:type="character" w:customStyle="1" w:styleId="font01">
    <w:name w:val="font01"/>
    <w:basedOn w:val="a0"/>
    <w:rPr>
      <w:rFonts w:ascii="Times New Roman" w:eastAsia="宋体" w:hAnsi="Times New Roman" w:cs="Times New Roman" w:hint="default"/>
      <w:color w:val="000000"/>
      <w:sz w:val="22"/>
      <w:szCs w:val="22"/>
      <w:u w:val="none"/>
    </w:rPr>
  </w:style>
  <w:style w:type="character" w:customStyle="1" w:styleId="BChar">
    <w:name w:val="B 条款一 Char"/>
    <w:basedOn w:val="a0"/>
    <w:rPr>
      <w:rFonts w:ascii="Arial" w:hAnsi="Arial" w:cs="Arial" w:hint="default"/>
      <w:b/>
      <w:kern w:val="2"/>
      <w:sz w:val="30"/>
      <w:szCs w:val="30"/>
    </w:rPr>
  </w:style>
  <w:style w:type="character" w:customStyle="1" w:styleId="linkun1">
    <w:name w:val="linkun1"/>
    <w:basedOn w:val="a0"/>
    <w:rPr>
      <w:rFonts w:ascii="Times New Roman" w:eastAsia="宋体" w:hAnsi="Times New Roman" w:cs="Times New Roman" w:hint="default"/>
      <w:sz w:val="18"/>
      <w:szCs w:val="18"/>
    </w:rPr>
  </w:style>
  <w:style w:type="character" w:customStyle="1" w:styleId="Char3">
    <w:name w:val="文档结构图 Char"/>
    <w:basedOn w:val="a0"/>
    <w:link w:val="a7"/>
    <w:rPr>
      <w:rFonts w:ascii="Times New Roman" w:eastAsia="宋体" w:hAnsi="Times New Roman" w:cs="Times New Roman" w:hint="default"/>
      <w:kern w:val="2"/>
      <w:sz w:val="21"/>
      <w:szCs w:val="24"/>
      <w:shd w:val="clear" w:color="auto" w:fill="000080"/>
    </w:rPr>
  </w:style>
  <w:style w:type="character" w:customStyle="1" w:styleId="7Char">
    <w:name w:val="标题 7 Char"/>
    <w:basedOn w:val="a0"/>
    <w:link w:val="7"/>
    <w:rPr>
      <w:rFonts w:ascii="Times New Roman" w:eastAsia="宋体" w:hAnsi="Times New Roman" w:cs="Times New Roman" w:hint="default"/>
      <w:kern w:val="2"/>
      <w:sz w:val="24"/>
      <w:szCs w:val="24"/>
    </w:rPr>
  </w:style>
  <w:style w:type="character" w:customStyle="1" w:styleId="11">
    <w:name w:val="超链接1"/>
    <w:basedOn w:val="a0"/>
    <w:rPr>
      <w:rFonts w:ascii="Arial" w:eastAsia="黑体" w:hAnsi="Arial" w:cs="Times New Roman" w:hint="default"/>
      <w:color w:val="0000FF"/>
      <w:kern w:val="2"/>
      <w:sz w:val="21"/>
      <w:szCs w:val="21"/>
      <w:u w:val="single"/>
      <w:lang w:val="en-US" w:eastAsia="zh-CN" w:bidi="ar"/>
    </w:rPr>
  </w:style>
  <w:style w:type="character" w:customStyle="1" w:styleId="15">
    <w:name w:val="15"/>
    <w:basedOn w:val="a0"/>
    <w:rPr>
      <w:rFonts w:ascii="Times New Roman" w:eastAsia="宋体" w:hAnsi="Times New Roman" w:cs="Times New Roman" w:hint="default"/>
      <w:color w:val="0000FF"/>
      <w:u w:val="single"/>
    </w:rPr>
  </w:style>
  <w:style w:type="character" w:customStyle="1" w:styleId="WW8Num7z0">
    <w:name w:val="WW8Num7z0"/>
    <w:basedOn w:val="a0"/>
    <w:rPr>
      <w:rFonts w:ascii="Wingdings" w:eastAsia="宋体" w:hAnsi="Wingdings" w:cs="Times New Roman" w:hint="default"/>
    </w:rPr>
  </w:style>
  <w:style w:type="character" w:customStyle="1" w:styleId="CharChar2">
    <w:name w:val="普通文字 Char Char2"/>
    <w:aliases w:val="纯文本 Char Char Char2,普通文字 Char Char Char1,正 文 1 Char1,普通文字1 Char1,普通文字2 Char1,普通文字3 Char1,普通文字4 Char1,普通文字5 Char1,普通文字6 Char1,普通文字11 Char1,普通文字21 Char1,普通文字31 Char1,普通文字41 Char1,普通文字7 Char1,纯文本 Char1 Char Char Char1,纯文本 Char Char1 Char"/>
    <w:basedOn w:val="a0"/>
    <w:rPr>
      <w:rFonts w:ascii="宋体" w:eastAsia="宋体" w:hAnsi="Courier New" w:cs="Times New Roman" w:hint="eastAsia"/>
      <w:kern w:val="2"/>
      <w:sz w:val="21"/>
      <w:lang w:val="en-US" w:eastAsia="zh-CN" w:bidi="ar"/>
    </w:rPr>
  </w:style>
  <w:style w:type="character" w:customStyle="1" w:styleId="33">
    <w:name w:val="标题 3 字符"/>
    <w:basedOn w:val="a0"/>
    <w:rPr>
      <w:rFonts w:ascii="Times New Roman" w:eastAsia="宋体" w:hAnsi="Times New Roman" w:cs="Times New Roman" w:hint="default"/>
      <w:b/>
      <w:bCs/>
      <w:kern w:val="2"/>
      <w:sz w:val="32"/>
      <w:szCs w:val="32"/>
    </w:rPr>
  </w:style>
  <w:style w:type="character" w:customStyle="1" w:styleId="WW8Num2z0">
    <w:name w:val="WW8Num2z0"/>
    <w:basedOn w:val="a0"/>
    <w:rPr>
      <w:rFonts w:ascii="Wingdings" w:eastAsia="宋体" w:hAnsi="Wingdings" w:cs="Times New Roman" w:hint="default"/>
    </w:rPr>
  </w:style>
  <w:style w:type="character" w:customStyle="1" w:styleId="HTML1">
    <w:name w:val="HTML 预设格式 字符"/>
    <w:basedOn w:val="a0"/>
    <w:rPr>
      <w:rFonts w:ascii="Courier New" w:eastAsia="宋体" w:hAnsi="Courier New" w:cs="Courier New" w:hint="default"/>
      <w:kern w:val="2"/>
    </w:rPr>
  </w:style>
  <w:style w:type="character" w:customStyle="1" w:styleId="WW8Num13z0">
    <w:name w:val="WW8Num13z0"/>
    <w:basedOn w:val="a0"/>
    <w:rPr>
      <w:rFonts w:ascii="Wingdings" w:eastAsia="宋体" w:hAnsi="Wingdings" w:cs="Times New Roman" w:hint="default"/>
    </w:rPr>
  </w:style>
  <w:style w:type="character" w:customStyle="1" w:styleId="HTML2">
    <w:name w:val="HTML 地址 字符"/>
    <w:basedOn w:val="a0"/>
    <w:rPr>
      <w:rFonts w:ascii="Times New Roman" w:eastAsia="宋体" w:hAnsi="Times New Roman" w:cs="Times New Roman" w:hint="default"/>
      <w:i/>
      <w:iCs/>
      <w:kern w:val="2"/>
      <w:sz w:val="21"/>
      <w:szCs w:val="24"/>
    </w:rPr>
  </w:style>
  <w:style w:type="character" w:customStyle="1" w:styleId="unnamed1">
    <w:name w:val="unnamed1"/>
    <w:basedOn w:val="a0"/>
    <w:rPr>
      <w:rFonts w:ascii="Times New Roman" w:eastAsia="宋体" w:hAnsi="Times New Roman" w:cs="Times New Roman" w:hint="default"/>
    </w:rPr>
  </w:style>
  <w:style w:type="character" w:customStyle="1" w:styleId="Charb">
    <w:name w:val="副标题 Char"/>
    <w:basedOn w:val="a0"/>
    <w:link w:val="af4"/>
    <w:rPr>
      <w:rFonts w:ascii="Cambria" w:eastAsia="Cambria" w:hAnsi="Cambria" w:cs="Cambria" w:hint="default"/>
      <w:b/>
      <w:bCs/>
      <w:kern w:val="28"/>
      <w:sz w:val="32"/>
      <w:szCs w:val="32"/>
    </w:rPr>
  </w:style>
  <w:style w:type="character" w:customStyle="1" w:styleId="Char15">
    <w:name w:val="批注文字 Char1"/>
    <w:basedOn w:val="a0"/>
    <w:rPr>
      <w:rFonts w:ascii="Times New Roman" w:eastAsia="宋体" w:hAnsi="Times New Roman" w:cs="Times New Roman" w:hint="default"/>
      <w:kern w:val="2"/>
      <w:sz w:val="21"/>
      <w:szCs w:val="24"/>
    </w:rPr>
  </w:style>
  <w:style w:type="character" w:customStyle="1" w:styleId="24">
    <w:name w:val="正文文本 (2)_"/>
    <w:basedOn w:val="a0"/>
    <w:rPr>
      <w:rFonts w:ascii="MingLiU" w:eastAsia="MingLiU" w:hAnsi="MingLiU" w:cs="MingLiU" w:hint="eastAsia"/>
      <w:spacing w:val="20"/>
      <w:shd w:val="clear" w:color="auto" w:fill="FFFFFF"/>
    </w:rPr>
  </w:style>
  <w:style w:type="character" w:customStyle="1" w:styleId="12">
    <w:name w:val="明显引用 字符1"/>
    <w:basedOn w:val="a0"/>
    <w:rPr>
      <w:rFonts w:ascii="Times New Roman" w:eastAsia="宋体" w:hAnsi="Times New Roman" w:cs="Times New Roman" w:hint="default"/>
      <w:i/>
      <w:iCs/>
      <w:color w:val="4472C4"/>
      <w:kern w:val="2"/>
      <w:sz w:val="21"/>
      <w:szCs w:val="24"/>
    </w:rPr>
  </w:style>
  <w:style w:type="character" w:customStyle="1" w:styleId="8Char">
    <w:name w:val="标题 8 Char"/>
    <w:basedOn w:val="a0"/>
    <w:link w:val="8"/>
    <w:rPr>
      <w:rFonts w:ascii="Arial" w:eastAsia="黑体" w:hAnsi="Arial" w:cs="Arial" w:hint="default"/>
      <w:kern w:val="2"/>
      <w:sz w:val="24"/>
      <w:szCs w:val="24"/>
    </w:rPr>
  </w:style>
  <w:style w:type="character" w:customStyle="1" w:styleId="Charc">
    <w:name w:val="脚注文本 Char"/>
    <w:basedOn w:val="a0"/>
    <w:link w:val="af5"/>
    <w:rPr>
      <w:kern w:val="2"/>
      <w:sz w:val="18"/>
      <w:szCs w:val="18"/>
    </w:rPr>
  </w:style>
  <w:style w:type="character" w:customStyle="1" w:styleId="Char16">
    <w:name w:val="正文缩进 Char1"/>
    <w:aliases w:val="正文（首行缩进两字） Char1,表正文 Char,正文非缩进 Char,段1 Char,特点 Char1,四号 Char,ALT+Z Char,正文缩进 Char Char,正文（首行缩进两字） Char Char1,标题4 Char,正文不缩进 Char,鋘drad Char,???änd Char,缩进 Char,特点 Char Char,水上软件 Char,正文（首行缩进两字） Char Char Char1,正文文字首行缩进 Char,b Char,正文双线 Char"/>
    <w:basedOn w:val="a0"/>
    <w:rPr>
      <w:rFonts w:ascii="Times New Roman" w:eastAsia="宋体" w:hAnsi="Times New Roman" w:cs="Times New Roman" w:hint="default"/>
      <w:color w:val="000000"/>
      <w:sz w:val="28"/>
    </w:rPr>
  </w:style>
  <w:style w:type="character" w:customStyle="1" w:styleId="aff1">
    <w:name w:val="样式 宋体 小四 红色 下划线"/>
    <w:basedOn w:val="a0"/>
    <w:rPr>
      <w:rFonts w:ascii="Times New Roman" w:eastAsia="宋体" w:hAnsi="Times New Roman" w:cs="Times New Roman" w:hint="default"/>
      <w:color w:val="FF0000"/>
      <w:sz w:val="24"/>
      <w:u w:val="single"/>
    </w:rPr>
  </w:style>
  <w:style w:type="character" w:customStyle="1" w:styleId="Char11">
    <w:name w:val="页脚 Char1"/>
    <w:basedOn w:val="a0"/>
    <w:link w:val="af1"/>
    <w:rPr>
      <w:rFonts w:ascii="Times New Roman" w:eastAsia="宋体" w:hAnsi="Times New Roman" w:cs="Times New Roman" w:hint="default"/>
      <w:kern w:val="2"/>
      <w:sz w:val="18"/>
      <w:szCs w:val="18"/>
    </w:rPr>
  </w:style>
  <w:style w:type="character" w:customStyle="1" w:styleId="Char9">
    <w:name w:val="批注框文本 Char"/>
    <w:basedOn w:val="a0"/>
    <w:link w:val="af0"/>
    <w:rPr>
      <w:rFonts w:ascii="Times New Roman" w:eastAsia="宋体" w:hAnsi="Times New Roman" w:cs="Times New Roman" w:hint="default"/>
      <w:kern w:val="2"/>
      <w:sz w:val="18"/>
      <w:szCs w:val="18"/>
    </w:rPr>
  </w:style>
  <w:style w:type="character" w:customStyle="1" w:styleId="Char5">
    <w:name w:val="结束语 Char"/>
    <w:basedOn w:val="a0"/>
    <w:link w:val="aa"/>
    <w:rPr>
      <w:rFonts w:ascii="Times New Roman" w:eastAsia="宋体" w:hAnsi="Times New Roman" w:cs="Times New Roman" w:hint="default"/>
      <w:kern w:val="2"/>
      <w:sz w:val="32"/>
    </w:rPr>
  </w:style>
  <w:style w:type="character" w:customStyle="1" w:styleId="Char0">
    <w:name w:val="注释标题 Char"/>
    <w:basedOn w:val="a0"/>
    <w:link w:val="a4"/>
    <w:rPr>
      <w:rFonts w:ascii="Times New Roman" w:eastAsia="宋体" w:hAnsi="Times New Roman" w:cs="Times New Roman" w:hint="default"/>
      <w:sz w:val="21"/>
    </w:rPr>
  </w:style>
  <w:style w:type="character" w:customStyle="1" w:styleId="NormalCharacter">
    <w:name w:val="NormalCharacter"/>
    <w:basedOn w:val="a0"/>
    <w:rPr>
      <w:rFonts w:ascii="Calibri" w:eastAsia="宋体" w:hAnsi="Calibri" w:cs="Times New Roman" w:hint="default"/>
      <w:kern w:val="2"/>
      <w:sz w:val="21"/>
      <w:szCs w:val="24"/>
      <w:lang w:val="en-US" w:eastAsia="zh-CN" w:bidi="ar"/>
    </w:rPr>
  </w:style>
  <w:style w:type="character" w:customStyle="1" w:styleId="font21">
    <w:name w:val="font21"/>
    <w:basedOn w:val="a0"/>
    <w:rPr>
      <w:rFonts w:ascii="宋体" w:eastAsia="宋体" w:hAnsi="宋体" w:cs="宋体" w:hint="eastAsia"/>
      <w:color w:val="000000"/>
      <w:sz w:val="22"/>
      <w:szCs w:val="22"/>
      <w:u w:val="none"/>
    </w:rPr>
  </w:style>
  <w:style w:type="character" w:customStyle="1" w:styleId="aff2">
    <w:name w:val="信息标题 字符"/>
    <w:basedOn w:val="a0"/>
    <w:rPr>
      <w:rFonts w:ascii="等线 Light" w:eastAsia="等线 Light" w:hAnsi="等线 Light" w:cs="Times New Roman"/>
      <w:kern w:val="2"/>
      <w:sz w:val="24"/>
      <w:szCs w:val="24"/>
      <w:shd w:val="pct20" w:color="auto" w:fill="auto"/>
    </w:rPr>
  </w:style>
  <w:style w:type="character" w:customStyle="1" w:styleId="aff3">
    <w:name w:val="宏文本 字符"/>
    <w:basedOn w:val="a0"/>
    <w:rPr>
      <w:rFonts w:ascii="Courier New" w:eastAsia="宋体" w:hAnsi="Courier New" w:cs="Courier New" w:hint="default"/>
      <w:kern w:val="2"/>
      <w:sz w:val="24"/>
      <w:szCs w:val="24"/>
    </w:rPr>
  </w:style>
  <w:style w:type="character" w:customStyle="1" w:styleId="aff4">
    <w:name w:val="副标题 字符"/>
    <w:basedOn w:val="a0"/>
    <w:rPr>
      <w:rFonts w:ascii="等线" w:eastAsia="等线" w:hAnsi="等线" w:cs="Times New Roman" w:hint="eastAsia"/>
      <w:b/>
      <w:bCs/>
      <w:kern w:val="28"/>
      <w:sz w:val="32"/>
      <w:szCs w:val="32"/>
    </w:rPr>
  </w:style>
  <w:style w:type="character" w:customStyle="1" w:styleId="unnamed31">
    <w:name w:val="unnamed31"/>
    <w:basedOn w:val="a0"/>
    <w:rPr>
      <w:rFonts w:ascii="Times New Roman" w:eastAsia="宋体" w:hAnsi="Times New Roman" w:cs="Times New Roman" w:hint="default"/>
      <w:sz w:val="22"/>
      <w:szCs w:val="22"/>
    </w:rPr>
  </w:style>
  <w:style w:type="character" w:customStyle="1" w:styleId="Char7">
    <w:name w:val="日期 Char"/>
    <w:basedOn w:val="a0"/>
    <w:link w:val="ae"/>
    <w:rPr>
      <w:rFonts w:ascii="Times New Roman" w:eastAsia="宋体" w:hAnsi="Times New Roman" w:cs="Times New Roman" w:hint="default"/>
      <w:kern w:val="2"/>
      <w:sz w:val="21"/>
    </w:rPr>
  </w:style>
  <w:style w:type="character" w:customStyle="1" w:styleId="ft-hanggao1">
    <w:name w:val="ft-hanggao1"/>
    <w:basedOn w:val="a0"/>
    <w:rPr>
      <w:rFonts w:ascii="Times New Roman" w:eastAsia="宋体" w:hAnsi="Times New Roman" w:cs="Times New Roman" w:hint="default"/>
      <w:color w:val="000000"/>
      <w:sz w:val="21"/>
      <w:szCs w:val="21"/>
    </w:rPr>
  </w:style>
  <w:style w:type="character" w:customStyle="1" w:styleId="aff5">
    <w:name w:val="（符号）邀请函中一、"/>
    <w:basedOn w:val="a0"/>
    <w:rPr>
      <w:rFonts w:ascii="黑体" w:eastAsia="黑体" w:hAnsi="宋体" w:cs="Times New Roman" w:hint="eastAsia"/>
      <w:b/>
      <w:bCs/>
      <w:sz w:val="24"/>
    </w:rPr>
  </w:style>
  <w:style w:type="character" w:customStyle="1" w:styleId="2Char0">
    <w:name w:val="正文文本缩进 2 Char"/>
    <w:basedOn w:val="a0"/>
    <w:link w:val="20"/>
    <w:rPr>
      <w:rFonts w:ascii="Times New Roman" w:eastAsia="仿宋_GB2312" w:hAnsi="Times New Roman" w:cs="Times New Roman" w:hint="default"/>
      <w:kern w:val="2"/>
      <w:sz w:val="24"/>
      <w:szCs w:val="24"/>
    </w:rPr>
  </w:style>
  <w:style w:type="paragraph" w:customStyle="1" w:styleId="msolistparagraph0">
    <w:name w:val="msolistparagraph"/>
    <w:basedOn w:val="a"/>
    <w:pPr>
      <w:ind w:firstLineChars="200" w:firstLine="420"/>
    </w:pPr>
    <w:rPr>
      <w:rFonts w:ascii="Times New Roman" w:eastAsia="宋体" w:hAnsi="Times New Roman" w:cs="Times New Roman"/>
      <w:szCs w:val="24"/>
    </w:rPr>
  </w:style>
  <w:style w:type="character" w:customStyle="1" w:styleId="HTMLChar0">
    <w:name w:val="HTML 预设格式 Char"/>
    <w:basedOn w:val="a0"/>
    <w:link w:val="HTML0"/>
    <w:rPr>
      <w:rFonts w:ascii="Courier New" w:hAnsi="Courier New" w:cs="Courier New" w:hint="default"/>
      <w:kern w:val="2"/>
    </w:rPr>
  </w:style>
  <w:style w:type="character" w:customStyle="1" w:styleId="aff6">
    <w:name w:val="项目符号"/>
    <w:basedOn w:val="a0"/>
    <w:rPr>
      <w:rFonts w:ascii="StarSymbol" w:eastAsia="StarSymbol" w:hAnsi="StarSymbol" w:cs="StarSymbol" w:hint="default"/>
      <w:sz w:val="18"/>
      <w:szCs w:val="18"/>
    </w:rPr>
  </w:style>
  <w:style w:type="character" w:customStyle="1" w:styleId="a21">
    <w:name w:val="a21"/>
    <w:basedOn w:val="a0"/>
    <w:rPr>
      <w:rFonts w:ascii="??" w:eastAsia="宋体" w:hAnsi="??" w:cs="??" w:hint="default"/>
      <w:sz w:val="18"/>
      <w:szCs w:val="18"/>
    </w:rPr>
  </w:style>
  <w:style w:type="character" w:customStyle="1" w:styleId="25">
    <w:name w:val="标题 2 字符"/>
    <w:basedOn w:val="a0"/>
    <w:rPr>
      <w:rFonts w:ascii="等线 Light" w:eastAsia="等线 Light" w:hAnsi="等线 Light" w:cs="Times New Roman" w:hint="eastAsia"/>
      <w:b/>
      <w:bCs/>
      <w:kern w:val="2"/>
      <w:sz w:val="32"/>
      <w:szCs w:val="32"/>
    </w:rPr>
  </w:style>
  <w:style w:type="character" w:customStyle="1" w:styleId="4Char">
    <w:name w:val="标题 4 Char"/>
    <w:basedOn w:val="a0"/>
    <w:link w:val="4"/>
    <w:rPr>
      <w:rFonts w:ascii="Times New Roman" w:eastAsia="宋体" w:hAnsi="Times New Roman" w:cs="Times New Roman" w:hint="default"/>
      <w:b/>
      <w:bCs/>
      <w:snapToGrid/>
      <w:sz w:val="36"/>
      <w:szCs w:val="28"/>
    </w:rPr>
  </w:style>
  <w:style w:type="character" w:customStyle="1" w:styleId="Absatz-Standardschriftart">
    <w:name w:val="Absatz-Standardschriftart"/>
    <w:basedOn w:val="a0"/>
    <w:rPr>
      <w:rFonts w:ascii="Times New Roman" w:eastAsia="宋体" w:hAnsi="Times New Roman" w:cs="Times New Roman" w:hint="default"/>
    </w:rPr>
  </w:style>
  <w:style w:type="character" w:customStyle="1" w:styleId="5Char">
    <w:name w:val="标题 5 Char"/>
    <w:basedOn w:val="a0"/>
    <w:link w:val="5"/>
    <w:rPr>
      <w:rFonts w:ascii="宋体" w:eastAsia="宋体" w:hAnsi="宋体" w:cs="宋体" w:hint="eastAsia"/>
      <w:b/>
      <w:bCs/>
      <w:kern w:val="2"/>
      <w:sz w:val="24"/>
      <w:szCs w:val="24"/>
    </w:rPr>
  </w:style>
  <w:style w:type="character" w:customStyle="1" w:styleId="6Char">
    <w:name w:val="标题 6 Char"/>
    <w:basedOn w:val="a0"/>
    <w:link w:val="6"/>
    <w:rPr>
      <w:rFonts w:ascii="宋体" w:eastAsia="宋体" w:hAnsi="宋体" w:cs="宋体" w:hint="eastAsia"/>
      <w:b/>
      <w:bCs/>
      <w:kern w:val="2"/>
      <w:sz w:val="30"/>
      <w:szCs w:val="30"/>
    </w:rPr>
  </w:style>
  <w:style w:type="character" w:customStyle="1" w:styleId="aff7">
    <w:name w:val="尾注文本 字符"/>
    <w:basedOn w:val="a0"/>
    <w:rPr>
      <w:rFonts w:ascii="Times New Roman" w:eastAsia="宋体" w:hAnsi="Times New Roman" w:cs="Times New Roman" w:hint="default"/>
      <w:kern w:val="2"/>
      <w:sz w:val="21"/>
      <w:szCs w:val="24"/>
    </w:rPr>
  </w:style>
  <w:style w:type="character" w:customStyle="1" w:styleId="WW8Num5z0">
    <w:name w:val="WW8Num5z0"/>
    <w:basedOn w:val="a0"/>
    <w:rPr>
      <w:rFonts w:ascii="Wingdings" w:eastAsia="宋体" w:hAnsi="Wingdings" w:cs="Times New Roman" w:hint="default"/>
    </w:rPr>
  </w:style>
  <w:style w:type="character" w:customStyle="1" w:styleId="9Char">
    <w:name w:val="标题 9 Char"/>
    <w:basedOn w:val="a0"/>
    <w:link w:val="9"/>
    <w:rPr>
      <w:rFonts w:ascii="Arial" w:eastAsia="黑体" w:hAnsi="Arial" w:cs="Arial" w:hint="default"/>
      <w:kern w:val="2"/>
      <w:sz w:val="21"/>
      <w:szCs w:val="21"/>
    </w:rPr>
  </w:style>
  <w:style w:type="character" w:customStyle="1" w:styleId="1Char">
    <w:name w:val="标题 1 Char"/>
    <w:basedOn w:val="a0"/>
    <w:link w:val="1"/>
    <w:rPr>
      <w:rFonts w:ascii="宋体" w:eastAsia="宋体" w:hAnsi="宋体" w:cs="宋体" w:hint="eastAsia"/>
      <w:b/>
      <w:sz w:val="44"/>
    </w:rPr>
  </w:style>
  <w:style w:type="character" w:customStyle="1" w:styleId="2Char">
    <w:name w:val="标题 2 Char"/>
    <w:basedOn w:val="a0"/>
    <w:link w:val="2"/>
    <w:rPr>
      <w:rFonts w:ascii="Arial" w:eastAsia="黑体" w:hAnsi="Arial" w:cs="Arial" w:hint="default"/>
      <w:b/>
      <w:bCs/>
      <w:kern w:val="2"/>
      <w:sz w:val="32"/>
      <w:szCs w:val="32"/>
    </w:rPr>
  </w:style>
  <w:style w:type="character" w:customStyle="1" w:styleId="3Char">
    <w:name w:val="标题 3 Char"/>
    <w:basedOn w:val="a0"/>
    <w:link w:val="3"/>
    <w:rPr>
      <w:b/>
      <w:kern w:val="2"/>
      <w:sz w:val="32"/>
    </w:rPr>
  </w:style>
  <w:style w:type="character" w:customStyle="1" w:styleId="apple-converted-space">
    <w:name w:val="apple-converted-space"/>
    <w:basedOn w:val="a0"/>
    <w:rPr>
      <w:rFonts w:ascii="Times New Roman" w:eastAsia="宋体" w:hAnsi="Times New Roman" w:cs="Times New Roman" w:hint="default"/>
    </w:rPr>
  </w:style>
  <w:style w:type="character" w:customStyle="1" w:styleId="aff8">
    <w:name w:val="电子邮件签名 字符"/>
    <w:basedOn w:val="a0"/>
    <w:rPr>
      <w:rFonts w:ascii="Times New Roman" w:eastAsia="宋体" w:hAnsi="Times New Roman" w:cs="Times New Roman" w:hint="default"/>
      <w:kern w:val="2"/>
      <w:sz w:val="21"/>
      <w:szCs w:val="24"/>
    </w:rPr>
  </w:style>
  <w:style w:type="character" w:customStyle="1" w:styleId="a91">
    <w:name w:val="a91"/>
    <w:basedOn w:val="a0"/>
    <w:rPr>
      <w:rFonts w:ascii="Times New Roman" w:eastAsia="宋体" w:hAnsi="Times New Roman" w:cs="Times New Roman" w:hint="default"/>
      <w:sz w:val="18"/>
      <w:szCs w:val="18"/>
    </w:rPr>
  </w:style>
  <w:style w:type="character" w:customStyle="1" w:styleId="Char1">
    <w:name w:val="电子邮件签名 Char"/>
    <w:basedOn w:val="a0"/>
    <w:link w:val="a5"/>
    <w:rPr>
      <w:kern w:val="2"/>
      <w:sz w:val="21"/>
    </w:rPr>
  </w:style>
  <w:style w:type="character" w:customStyle="1" w:styleId="aff9">
    <w:name w:val="批注文字 字符"/>
    <w:basedOn w:val="a0"/>
    <w:rPr>
      <w:rFonts w:ascii="Times New Roman" w:eastAsia="宋体" w:hAnsi="Times New Roman" w:cs="Times New Roman" w:hint="default"/>
      <w:kern w:val="2"/>
      <w:sz w:val="21"/>
      <w:szCs w:val="24"/>
    </w:rPr>
  </w:style>
  <w:style w:type="character" w:customStyle="1" w:styleId="Char20">
    <w:name w:val="批注文字 Char2"/>
    <w:basedOn w:val="a0"/>
    <w:link w:val="a8"/>
    <w:rPr>
      <w:kern w:val="2"/>
      <w:sz w:val="21"/>
      <w:szCs w:val="24"/>
    </w:rPr>
  </w:style>
  <w:style w:type="character" w:customStyle="1" w:styleId="Char4">
    <w:name w:val="称呼 Char"/>
    <w:basedOn w:val="a0"/>
    <w:link w:val="a9"/>
    <w:rPr>
      <w:rFonts w:ascii="Times New Roman" w:eastAsia="宋体" w:hAnsi="Times New Roman" w:cs="Times New Roman" w:hint="default"/>
      <w:kern w:val="2"/>
      <w:sz w:val="21"/>
    </w:rPr>
  </w:style>
  <w:style w:type="character" w:customStyle="1" w:styleId="bjh-p">
    <w:name w:val="bjh-p"/>
    <w:basedOn w:val="a0"/>
    <w:rPr>
      <w:rFonts w:ascii="Times New Roman" w:eastAsia="宋体" w:hAnsi="Times New Roman" w:cs="Times New Roman" w:hint="default"/>
    </w:rPr>
  </w:style>
  <w:style w:type="character" w:customStyle="1" w:styleId="Charf">
    <w:name w:val="批注主题 Char"/>
    <w:basedOn w:val="aff9"/>
    <w:link w:val="af9"/>
    <w:rPr>
      <w:rFonts w:ascii="Times New Roman" w:eastAsia="宋体" w:hAnsi="Times New Roman" w:cs="Times New Roman" w:hint="default"/>
      <w:b/>
      <w:bCs/>
      <w:kern w:val="2"/>
      <w:sz w:val="21"/>
      <w:szCs w:val="24"/>
    </w:rPr>
  </w:style>
  <w:style w:type="character" w:customStyle="1" w:styleId="HTMLChar">
    <w:name w:val="HTML 地址 Char"/>
    <w:basedOn w:val="a0"/>
    <w:link w:val="HTML"/>
    <w:rPr>
      <w:i/>
      <w:iCs/>
      <w:kern w:val="2"/>
      <w:sz w:val="21"/>
    </w:rPr>
  </w:style>
  <w:style w:type="character" w:customStyle="1" w:styleId="Char8">
    <w:name w:val="尾注文本 Char"/>
    <w:basedOn w:val="a0"/>
    <w:link w:val="af"/>
    <w:rPr>
      <w:kern w:val="2"/>
      <w:sz w:val="21"/>
    </w:rPr>
  </w:style>
  <w:style w:type="character" w:customStyle="1" w:styleId="affa">
    <w:name w:val="签名 字符"/>
    <w:basedOn w:val="a0"/>
    <w:rPr>
      <w:rFonts w:ascii="Times New Roman" w:eastAsia="宋体" w:hAnsi="Times New Roman" w:cs="Times New Roman" w:hint="default"/>
      <w:kern w:val="2"/>
      <w:sz w:val="21"/>
      <w:szCs w:val="24"/>
    </w:rPr>
  </w:style>
  <w:style w:type="character" w:customStyle="1" w:styleId="affb">
    <w:name w:val="脚注文本 字符"/>
    <w:basedOn w:val="a0"/>
    <w:rPr>
      <w:rFonts w:ascii="Times New Roman" w:eastAsia="宋体" w:hAnsi="Times New Roman" w:cs="Times New Roman" w:hint="default"/>
      <w:kern w:val="2"/>
      <w:sz w:val="18"/>
      <w:szCs w:val="18"/>
    </w:rPr>
  </w:style>
  <w:style w:type="character" w:customStyle="1" w:styleId="2Char1">
    <w:name w:val="正文文本 2 Char"/>
    <w:basedOn w:val="a0"/>
    <w:link w:val="21"/>
    <w:rPr>
      <w:rFonts w:ascii="Times New Roman" w:eastAsia="宋体" w:hAnsi="Times New Roman" w:cs="Times New Roman" w:hint="default"/>
      <w:color w:val="FF0000"/>
      <w:kern w:val="2"/>
      <w:sz w:val="21"/>
      <w:szCs w:val="24"/>
    </w:rPr>
  </w:style>
  <w:style w:type="character" w:customStyle="1" w:styleId="affc">
    <w:name w:val="标题 字符"/>
    <w:basedOn w:val="a0"/>
    <w:rPr>
      <w:rFonts w:ascii="等线 Light" w:eastAsia="等线 Light" w:hAnsi="等线 Light" w:cs="Times New Roman" w:hint="eastAsia"/>
      <w:b/>
      <w:bCs/>
      <w:kern w:val="2"/>
      <w:sz w:val="32"/>
      <w:szCs w:val="32"/>
    </w:rPr>
  </w:style>
  <w:style w:type="character" w:customStyle="1" w:styleId="Chare">
    <w:name w:val="标题 Char"/>
    <w:basedOn w:val="a0"/>
    <w:link w:val="af8"/>
    <w:rPr>
      <w:rFonts w:ascii="Cambria" w:eastAsia="Cambria" w:hAnsi="Cambria" w:cs="Cambria" w:hint="default"/>
      <w:b/>
      <w:bCs/>
      <w:kern w:val="2"/>
      <w:sz w:val="32"/>
      <w:szCs w:val="32"/>
    </w:rPr>
  </w:style>
  <w:style w:type="character" w:customStyle="1" w:styleId="affd">
    <w:name w:val="正文文本首行缩进 字符"/>
    <w:basedOn w:val="Char21"/>
    <w:rPr>
      <w:rFonts w:ascii="Times New Roman" w:eastAsia="宋体" w:hAnsi="Times New Roman" w:cs="Times New Roman" w:hint="default"/>
      <w:kern w:val="2"/>
      <w:sz w:val="21"/>
      <w:szCs w:val="24"/>
    </w:rPr>
  </w:style>
  <w:style w:type="character" w:customStyle="1" w:styleId="high1">
    <w:name w:val="high1"/>
    <w:basedOn w:val="a0"/>
    <w:rPr>
      <w:rFonts w:ascii="Times New Roman" w:eastAsia="宋体" w:hAnsi="Times New Roman" w:cs="Times New Roman" w:hint="default"/>
    </w:rPr>
  </w:style>
  <w:style w:type="character" w:customStyle="1" w:styleId="WW8Num10z0">
    <w:name w:val="WW8Num10z0"/>
    <w:basedOn w:val="a0"/>
    <w:rPr>
      <w:rFonts w:ascii="Wingdings" w:eastAsia="宋体" w:hAnsi="Wingdings" w:cs="Times New Roman" w:hint="default"/>
    </w:rPr>
  </w:style>
  <w:style w:type="character" w:customStyle="1" w:styleId="WW8Num4z0">
    <w:name w:val="WW8Num4z0"/>
    <w:basedOn w:val="a0"/>
    <w:rPr>
      <w:rFonts w:ascii="Wingdings" w:eastAsia="宋体" w:hAnsi="Wingdings" w:cs="Times New Roman" w:hint="default"/>
    </w:rPr>
  </w:style>
  <w:style w:type="character" w:customStyle="1" w:styleId="27">
    <w:name w:val="正文首行缩进 2 字符"/>
    <w:basedOn w:val="a0"/>
    <w:rPr>
      <w:rFonts w:ascii="Times New Roman" w:eastAsia="宋体" w:hAnsi="Times New Roman" w:cs="Times New Roman" w:hint="default"/>
    </w:rPr>
  </w:style>
  <w:style w:type="character" w:customStyle="1" w:styleId="13">
    <w:name w:val="默认段落字体1"/>
    <w:basedOn w:val="a0"/>
    <w:rPr>
      <w:rFonts w:ascii="Times New Roman" w:eastAsia="宋体" w:hAnsi="Times New Roman" w:cs="Times New Roman" w:hint="default"/>
    </w:rPr>
  </w:style>
  <w:style w:type="character" w:customStyle="1" w:styleId="Charf3">
    <w:name w:val="正文文本 Char"/>
    <w:basedOn w:val="a0"/>
    <w:rPr>
      <w:rFonts w:ascii="Times New Roman" w:eastAsia="宋体" w:hAnsi="Times New Roman" w:cs="Times New Roman" w:hint="default"/>
      <w:kern w:val="2"/>
      <w:sz w:val="21"/>
    </w:rPr>
  </w:style>
  <w:style w:type="character" w:customStyle="1" w:styleId="WW8Num8z1">
    <w:name w:val="WW8Num8z1"/>
    <w:basedOn w:val="a0"/>
    <w:rPr>
      <w:rFonts w:ascii="Wingdings" w:eastAsia="宋体" w:hAnsi="Wingdings" w:cs="Times New Roman" w:hint="default"/>
    </w:rPr>
  </w:style>
  <w:style w:type="character" w:customStyle="1" w:styleId="msoins0">
    <w:name w:val="msoins"/>
    <w:basedOn w:val="a0"/>
    <w:rPr>
      <w:rFonts w:ascii="Times New Roman" w:eastAsia="宋体" w:hAnsi="Times New Roman" w:cs="Times New Roman" w:hint="default"/>
    </w:rPr>
  </w:style>
  <w:style w:type="character" w:customStyle="1" w:styleId="affe">
    <w:name w:val="样式 宋体 小四"/>
    <w:basedOn w:val="a0"/>
    <w:rPr>
      <w:rFonts w:ascii="Times New Roman" w:eastAsia="宋体" w:hAnsi="Times New Roman" w:cs="Times New Roman" w:hint="default"/>
      <w:sz w:val="24"/>
    </w:rPr>
  </w:style>
  <w:style w:type="character" w:customStyle="1" w:styleId="cn1">
    <w:name w:val="cn1"/>
    <w:basedOn w:val="a0"/>
    <w:rPr>
      <w:rFonts w:ascii="Times New Roman" w:eastAsia="宋体" w:hAnsi="Times New Roman" w:cs="Times New Roman" w:hint="default"/>
      <w:sz w:val="18"/>
      <w:szCs w:val="18"/>
    </w:rPr>
  </w:style>
  <w:style w:type="character" w:customStyle="1" w:styleId="2CharChar">
    <w:name w:val="正文+首行缩进2 Char Char"/>
    <w:basedOn w:val="a0"/>
    <w:rPr>
      <w:szCs w:val="24"/>
    </w:rPr>
  </w:style>
  <w:style w:type="character" w:customStyle="1" w:styleId="at1">
    <w:name w:val="at_1"/>
    <w:basedOn w:val="a0"/>
    <w:rPr>
      <w:rFonts w:ascii="Times New Roman" w:eastAsia="宋体" w:hAnsi="Times New Roman" w:cs="Times New Roman" w:hint="default"/>
    </w:rPr>
  </w:style>
  <w:style w:type="character" w:customStyle="1" w:styleId="Char17">
    <w:name w:val="纯文本 Char1"/>
    <w:aliases w:val="纯文本 Char Char,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一般文字 字元 字元 Char"/>
    <w:basedOn w:val="a0"/>
    <w:rPr>
      <w:rFonts w:ascii="宋体" w:eastAsia="宋体" w:hAnsi="Courier New" w:cs="Times New Roman" w:hint="eastAsia"/>
      <w:kern w:val="2"/>
      <w:sz w:val="21"/>
      <w:szCs w:val="21"/>
    </w:rPr>
  </w:style>
  <w:style w:type="character" w:customStyle="1" w:styleId="afff">
    <w:name w:val="正文缩进 字符"/>
    <w:basedOn w:val="a0"/>
    <w:rPr>
      <w:rFonts w:ascii="Times New Roman" w:eastAsia="宋体" w:hAnsi="Times New Roman" w:cs="Times New Roman" w:hint="default"/>
      <w:kern w:val="2"/>
      <w:sz w:val="21"/>
      <w:lang w:val="en-US" w:eastAsia="zh-CN" w:bidi="ar"/>
    </w:rPr>
  </w:style>
  <w:style w:type="character" w:customStyle="1" w:styleId="WW8Num15z0">
    <w:name w:val="WW8Num15z0"/>
    <w:basedOn w:val="a0"/>
    <w:rPr>
      <w:rFonts w:ascii="Wingdings" w:eastAsia="宋体" w:hAnsi="Wingdings" w:cs="Times New Roman" w:hint="default"/>
    </w:rPr>
  </w:style>
  <w:style w:type="character" w:customStyle="1" w:styleId="WW8Num9z0">
    <w:name w:val="WW8Num9z0"/>
    <w:basedOn w:val="a0"/>
    <w:rPr>
      <w:rFonts w:ascii="Wingdings" w:eastAsia="宋体" w:hAnsi="Wingdings" w:cs="Times New Roman" w:hint="default"/>
    </w:rPr>
  </w:style>
  <w:style w:type="character" w:customStyle="1" w:styleId="Charf4">
    <w:name w:val="批注文字 Char"/>
    <w:basedOn w:val="a0"/>
    <w:rPr>
      <w:rFonts w:ascii="Times New Roman" w:eastAsia="宋体" w:hAnsi="Times New Roman" w:cs="Times New Roman" w:hint="default"/>
      <w:kern w:val="2"/>
      <w:sz w:val="21"/>
      <w:szCs w:val="24"/>
    </w:rPr>
  </w:style>
  <w:style w:type="character" w:customStyle="1" w:styleId="f111">
    <w:name w:val="f111"/>
    <w:basedOn w:val="a0"/>
    <w:rPr>
      <w:rFonts w:ascii="Times New Roman" w:eastAsia="宋体" w:hAnsi="Times New Roman" w:cs="Times New Roman" w:hint="default"/>
      <w:sz w:val="22"/>
      <w:szCs w:val="22"/>
    </w:rPr>
  </w:style>
  <w:style w:type="character" w:customStyle="1" w:styleId="WW8Num3z0">
    <w:name w:val="WW8Num3z0"/>
    <w:basedOn w:val="a0"/>
    <w:rPr>
      <w:rFonts w:ascii="Wingdings" w:eastAsia="宋体" w:hAnsi="Wingdings" w:cs="Times New Roman" w:hint="default"/>
    </w:rPr>
  </w:style>
  <w:style w:type="character" w:customStyle="1" w:styleId="afff0">
    <w:name w:val="正文首行缩进 字符"/>
    <w:basedOn w:val="a0"/>
    <w:rPr>
      <w:rFonts w:ascii="Times New Roman" w:eastAsia="宋体" w:hAnsi="Times New Roman" w:cs="Times New Roman" w:hint="default"/>
    </w:rPr>
  </w:style>
  <w:style w:type="character" w:customStyle="1" w:styleId="afff1">
    <w:name w:val="明显引用 字符"/>
    <w:basedOn w:val="a0"/>
    <w:rPr>
      <w:b/>
      <w:bCs/>
      <w:i/>
      <w:iCs/>
      <w:color w:val="4F81BD"/>
      <w:kern w:val="2"/>
      <w:sz w:val="21"/>
      <w:szCs w:val="24"/>
    </w:rPr>
  </w:style>
  <w:style w:type="character" w:customStyle="1" w:styleId="WW8Num16z0">
    <w:name w:val="WW8Num16z0"/>
    <w:basedOn w:val="a0"/>
    <w:rPr>
      <w:rFonts w:ascii="Wingdings" w:eastAsia="宋体" w:hAnsi="Wingdings" w:cs="Times New Roman" w:hint="default"/>
    </w:rPr>
  </w:style>
  <w:style w:type="character" w:customStyle="1" w:styleId="z-1">
    <w:name w:val="z-窗体底端 字符1"/>
    <w:basedOn w:val="a0"/>
    <w:rPr>
      <w:rFonts w:ascii="Arial" w:eastAsia="宋体" w:hAnsi="Arial" w:cs="Arial" w:hint="default"/>
      <w:vanish/>
      <w:kern w:val="2"/>
      <w:sz w:val="16"/>
      <w:szCs w:val="16"/>
    </w:rPr>
  </w:style>
  <w:style w:type="character" w:customStyle="1" w:styleId="Charf5">
    <w:name w:val="(符号)标书正文 Char"/>
    <w:basedOn w:val="a0"/>
    <w:rPr>
      <w:rFonts w:ascii="黑体" w:eastAsia="黑体" w:hAnsi="宋体" w:cs="Times New Roman" w:hint="eastAsia"/>
      <w:b/>
      <w:kern w:val="2"/>
      <w:sz w:val="24"/>
      <w:szCs w:val="24"/>
      <w:lang w:val="en-US" w:eastAsia="zh-CN" w:bidi="ar"/>
    </w:rPr>
  </w:style>
  <w:style w:type="character" w:customStyle="1" w:styleId="WW-Absatz-Standardschriftart1">
    <w:name w:val="WW-Absatz-Standardschriftart1"/>
    <w:basedOn w:val="a0"/>
    <w:rPr>
      <w:rFonts w:ascii="Times New Roman" w:eastAsia="宋体" w:hAnsi="Times New Roman" w:cs="Times New Roman" w:hint="default"/>
    </w:rPr>
  </w:style>
  <w:style w:type="character" w:customStyle="1" w:styleId="WW8Num1z0">
    <w:name w:val="WW8Num1z0"/>
    <w:basedOn w:val="a0"/>
    <w:rPr>
      <w:rFonts w:ascii="Wingdings" w:eastAsia="宋体" w:hAnsi="Wingdings" w:cs="Times New Roman" w:hint="default"/>
    </w:rPr>
  </w:style>
  <w:style w:type="character" w:customStyle="1" w:styleId="16">
    <w:name w:val="16"/>
    <w:basedOn w:val="a0"/>
    <w:rPr>
      <w:rFonts w:ascii="Times New Roman" w:eastAsia="宋体" w:hAnsi="Times New Roman" w:cs="Times New Roman" w:hint="default"/>
      <w:color w:val="0000FF"/>
      <w:u w:val="single"/>
    </w:rPr>
  </w:style>
  <w:style w:type="character" w:customStyle="1" w:styleId="afff2">
    <w:name w:val="引用 字符"/>
    <w:basedOn w:val="a0"/>
    <w:rPr>
      <w:i/>
      <w:iCs/>
      <w:color w:val="000000"/>
      <w:kern w:val="2"/>
      <w:sz w:val="21"/>
      <w:szCs w:val="24"/>
    </w:rPr>
  </w:style>
  <w:style w:type="character" w:customStyle="1" w:styleId="14">
    <w:name w:val="引用 字符1"/>
    <w:basedOn w:val="a0"/>
    <w:rPr>
      <w:rFonts w:ascii="Times New Roman" w:eastAsia="宋体" w:hAnsi="Times New Roman" w:cs="Times New Roman" w:hint="default"/>
      <w:i/>
      <w:iCs/>
      <w:color w:val="404040"/>
      <w:kern w:val="2"/>
      <w:sz w:val="21"/>
      <w:szCs w:val="24"/>
    </w:rPr>
  </w:style>
  <w:style w:type="character" w:customStyle="1" w:styleId="unnamed21">
    <w:name w:val="unnamed21"/>
    <w:basedOn w:val="a0"/>
    <w:rPr>
      <w:rFonts w:ascii="Times New Roman" w:eastAsia="宋体" w:hAnsi="Times New Roman" w:cs="Times New Roman" w:hint="default"/>
    </w:rPr>
  </w:style>
  <w:style w:type="character" w:customStyle="1" w:styleId="a71">
    <w:name w:val="a71"/>
    <w:basedOn w:val="a0"/>
    <w:rPr>
      <w:rFonts w:ascii="??" w:eastAsia="宋体" w:hAnsi="??" w:cs="??" w:hint="default"/>
      <w:sz w:val="20"/>
      <w:szCs w:val="20"/>
    </w:rPr>
  </w:style>
  <w:style w:type="character" w:customStyle="1" w:styleId="11CharChar">
    <w:name w:val="（符号）三标题1.1 Char Char"/>
    <w:basedOn w:val="a0"/>
    <w:rPr>
      <w:rFonts w:ascii="宋体" w:eastAsia="宋体" w:hAnsi="宋体" w:cs="宋体" w:hint="eastAsia"/>
      <w:kern w:val="2"/>
      <w:sz w:val="24"/>
      <w:szCs w:val="24"/>
    </w:rPr>
  </w:style>
  <w:style w:type="character" w:customStyle="1" w:styleId="Charf6">
    <w:name w:val="枣阳样式四 Char"/>
    <w:basedOn w:val="a0"/>
    <w:rPr>
      <w:kern w:val="2"/>
      <w:sz w:val="28"/>
      <w:szCs w:val="24"/>
    </w:rPr>
  </w:style>
  <w:style w:type="character" w:customStyle="1" w:styleId="style4">
    <w:name w:val="style4"/>
    <w:basedOn w:val="a0"/>
    <w:rPr>
      <w:rFonts w:ascii="Times New Roman" w:eastAsia="宋体" w:hAnsi="Times New Roman" w:cs="Times New Roman" w:hint="default"/>
    </w:rPr>
  </w:style>
  <w:style w:type="character" w:customStyle="1" w:styleId="2Char10">
    <w:name w:val="标题 2 Char1"/>
    <w:aliases w:val="H2 Char,节标题 Char"/>
    <w:basedOn w:val="a0"/>
    <w:rPr>
      <w:rFonts w:ascii="Arial" w:eastAsia="黑体" w:hAnsi="Arial" w:cs="Arial" w:hint="default"/>
      <w:b/>
      <w:bCs/>
      <w:sz w:val="32"/>
      <w:szCs w:val="32"/>
    </w:rPr>
  </w:style>
  <w:style w:type="character" w:customStyle="1" w:styleId="z-10">
    <w:name w:val="z-窗体顶端 字符1"/>
    <w:basedOn w:val="a0"/>
    <w:rPr>
      <w:rFonts w:ascii="Arial" w:eastAsia="宋体" w:hAnsi="Arial" w:cs="Arial" w:hint="default"/>
      <w:vanish/>
      <w:kern w:val="2"/>
      <w:sz w:val="16"/>
      <w:szCs w:val="16"/>
    </w:rPr>
  </w:style>
  <w:style w:type="character" w:customStyle="1" w:styleId="Charf7">
    <w:name w:val="明显引用 Char"/>
    <w:basedOn w:val="a0"/>
    <w:rPr>
      <w:rFonts w:ascii="Times New Roman" w:eastAsia="宋体" w:hAnsi="Times New Roman" w:cs="Times New Roman" w:hint="default"/>
      <w:b/>
      <w:bCs/>
      <w:i/>
      <w:iCs/>
      <w:color w:val="4F81BD"/>
      <w:kern w:val="2"/>
      <w:sz w:val="21"/>
    </w:rPr>
  </w:style>
  <w:style w:type="character" w:customStyle="1" w:styleId="f1205321">
    <w:name w:val="f12_05321"/>
    <w:basedOn w:val="a0"/>
    <w:rPr>
      <w:rFonts w:ascii="Times New Roman" w:eastAsia="宋体" w:hAnsi="Times New Roman" w:cs="Times New Roman" w:hint="default"/>
      <w:color w:val="053299"/>
      <w:sz w:val="20"/>
      <w:szCs w:val="20"/>
    </w:rPr>
  </w:style>
  <w:style w:type="character" w:customStyle="1" w:styleId="WW8Num14z0">
    <w:name w:val="WW8Num14z0"/>
    <w:basedOn w:val="a0"/>
    <w:rPr>
      <w:rFonts w:ascii="Wingdings" w:eastAsia="宋体" w:hAnsi="Wingdings" w:cs="Times New Roman" w:hint="default"/>
    </w:rPr>
  </w:style>
  <w:style w:type="character" w:customStyle="1" w:styleId="font91">
    <w:name w:val="font91"/>
    <w:basedOn w:val="a0"/>
    <w:rPr>
      <w:rFonts w:ascii="Times New Roman" w:eastAsia="宋体" w:hAnsi="Times New Roman" w:cs="Times New Roman" w:hint="default"/>
      <w:sz w:val="18"/>
      <w:szCs w:val="18"/>
    </w:rPr>
  </w:style>
  <w:style w:type="character" w:customStyle="1" w:styleId="HTMLMarkup">
    <w:name w:val="HTML Markup"/>
    <w:basedOn w:val="a0"/>
    <w:rPr>
      <w:rFonts w:ascii="Times New Roman" w:eastAsia="宋体" w:hAnsi="Times New Roman" w:cs="Times New Roman" w:hint="default"/>
      <w:vanish/>
      <w:color w:val="FF0000"/>
    </w:rPr>
  </w:style>
  <w:style w:type="character" w:customStyle="1" w:styleId="Charf8">
    <w:name w:val="一般文字 字元 Char"/>
    <w:aliases w:val="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basedOn w:val="a0"/>
    <w:rPr>
      <w:rFonts w:ascii="宋体" w:eastAsia="宋体" w:hAnsi="Courier New" w:cs="Courier New" w:hint="eastAsia"/>
      <w:kern w:val="2"/>
      <w:sz w:val="21"/>
      <w:szCs w:val="21"/>
      <w:lang w:val="en-US" w:eastAsia="zh-CN" w:bidi="ar"/>
    </w:rPr>
  </w:style>
  <w:style w:type="character" w:customStyle="1" w:styleId="unnamed11">
    <w:name w:val="unnamed11"/>
    <w:basedOn w:val="a0"/>
    <w:rPr>
      <w:rFonts w:ascii="Times New Roman" w:eastAsia="宋体" w:hAnsi="Times New Roman" w:cs="Times New Roman" w:hint="default"/>
    </w:rPr>
  </w:style>
  <w:style w:type="character" w:customStyle="1" w:styleId="Charf9">
    <w:name w:val="正文文本缩进 Char"/>
    <w:basedOn w:val="a0"/>
    <w:rPr>
      <w:rFonts w:ascii="Times New Roman" w:eastAsia="宋体" w:hAnsi="Times New Roman" w:cs="Times New Roman" w:hint="default"/>
      <w:kern w:val="2"/>
      <w:sz w:val="30"/>
    </w:rPr>
  </w:style>
  <w:style w:type="table" w:customStyle="1" w:styleId="28">
    <w:name w:val="网格型2"/>
    <w:basedOn w:val="a1"/>
    <w:rPr>
      <w:rFonts w:ascii="等线" w:eastAsia="等线" w:hAnsi="等线" w:cs="等线" w:hint="eastAsia"/>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table" w:customStyle="1" w:styleId="TableNormal">
    <w:name w:val="Table Normal"/>
    <w:basedOn w:val="a1"/>
    <w:tblPr>
      <w:tblInd w:w="0" w:type="dxa"/>
      <w:tblCellMar>
        <w:top w:w="0" w:type="dxa"/>
        <w:left w:w="0" w:type="dxa"/>
        <w:bottom w:w="0" w:type="dxa"/>
        <w:right w:w="0" w:type="dxa"/>
      </w:tblCellMar>
    </w:tblPr>
  </w:style>
  <w:style w:type="table" w:customStyle="1" w:styleId="17">
    <w:name w:val="网格型1"/>
    <w:basedOn w:val="a1"/>
    <w:rPr>
      <w:rFonts w:ascii="等线" w:eastAsia="等线" w:hAnsi="等线" w:cs="等线" w:hint="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3741</Words>
  <Characters>21326</Characters>
  <Application>Microsoft Office Word</Application>
  <DocSecurity>0</DocSecurity>
  <Lines>177</Lines>
  <Paragraphs>50</Paragraphs>
  <ScaleCrop>false</ScaleCrop>
  <Company>Microsoft</Company>
  <LinksUpToDate>false</LinksUpToDate>
  <CharactersWithSpaces>25017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任文杰</dc:creator>
  <cp:lastModifiedBy>任文杰</cp:lastModifiedBy>
  <cp:revision>2</cp:revision>
  <dcterms:created xsi:type="dcterms:W3CDTF">2024-04-15T02:30:00Z</dcterms:created>
  <dcterms:modified xsi:type="dcterms:W3CDTF">2024-04-15T02:30:00Z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589DA1CBF5484AC39EBA63E9715441B9</vt:lpwstr>
  </property>
</Properties>
</file>